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ADF" w:rsidRDefault="00F5449F" w:rsidP="00791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46B0B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r w:rsidR="001C166F">
        <w:rPr>
          <w:rFonts w:ascii="Times New Roman" w:hAnsi="Times New Roman" w:cs="Times New Roman"/>
          <w:b/>
          <w:sz w:val="28"/>
          <w:szCs w:val="28"/>
        </w:rPr>
        <w:t>п</w:t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 xml:space="preserve">рименения </w:t>
      </w:r>
      <w:r w:rsidR="001C166F">
        <w:rPr>
          <w:rFonts w:ascii="Times New Roman" w:hAnsi="Times New Roman" w:cs="Times New Roman"/>
          <w:b/>
          <w:sz w:val="28"/>
          <w:szCs w:val="28"/>
        </w:rPr>
        <w:t>законодательства Российской Федерации</w:t>
      </w:r>
      <w:r w:rsidR="001C166F">
        <w:rPr>
          <w:rFonts w:ascii="Times New Roman" w:hAnsi="Times New Roman" w:cs="Times New Roman"/>
          <w:b/>
          <w:sz w:val="28"/>
          <w:szCs w:val="28"/>
        </w:rPr>
        <w:br/>
        <w:t xml:space="preserve">о противодействии коррупции по вопросам </w:t>
      </w:r>
    </w:p>
    <w:p w:rsidR="00B24ED4" w:rsidRPr="00E46B0B" w:rsidRDefault="001C166F" w:rsidP="00791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предотвращения и урегулирования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>конфликта интересов</w:t>
      </w:r>
      <w:r w:rsidR="00412426"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07D4" w:rsidRPr="00E46B0B" w:rsidRDefault="00E207D4" w:rsidP="00595999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B73048" w:rsidRDefault="00BD6CC5" w:rsidP="001B3A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Настоящий о</w:t>
      </w:r>
      <w:r w:rsidR="00F5449F" w:rsidRPr="00E46B0B">
        <w:rPr>
          <w:rFonts w:ascii="Times New Roman" w:hAnsi="Times New Roman" w:cs="Times New Roman"/>
          <w:sz w:val="28"/>
          <w:szCs w:val="28"/>
        </w:rPr>
        <w:t>бзор подготовлен по итогам</w:t>
      </w:r>
      <w:r w:rsidR="00956A4F">
        <w:rPr>
          <w:rFonts w:ascii="Times New Roman" w:hAnsi="Times New Roman" w:cs="Times New Roman"/>
          <w:sz w:val="28"/>
          <w:szCs w:val="28"/>
        </w:rPr>
        <w:t xml:space="preserve"> </w:t>
      </w:r>
      <w:r w:rsidR="003474DD">
        <w:rPr>
          <w:rFonts w:ascii="Times New Roman" w:hAnsi="Times New Roman" w:cs="Times New Roman"/>
          <w:sz w:val="28"/>
          <w:szCs w:val="28"/>
        </w:rPr>
        <w:t xml:space="preserve">обобщения результатов </w:t>
      </w:r>
      <w:r w:rsidR="00F5449F" w:rsidRPr="00E46B0B">
        <w:rPr>
          <w:rFonts w:ascii="Times New Roman" w:hAnsi="Times New Roman" w:cs="Times New Roman"/>
          <w:sz w:val="28"/>
          <w:szCs w:val="28"/>
        </w:rPr>
        <w:t>мониторинга</w:t>
      </w:r>
      <w:r w:rsidR="00791814">
        <w:rPr>
          <w:rFonts w:ascii="Times New Roman" w:hAnsi="Times New Roman" w:cs="Times New Roman"/>
          <w:sz w:val="28"/>
          <w:szCs w:val="28"/>
        </w:rPr>
        <w:t xml:space="preserve"> </w:t>
      </w:r>
      <w:r w:rsidR="003474DD">
        <w:rPr>
          <w:rFonts w:ascii="Times New Roman" w:hAnsi="Times New Roman" w:cs="Times New Roman"/>
          <w:sz w:val="28"/>
          <w:szCs w:val="28"/>
        </w:rPr>
        <w:t>применения мер по предотвращению и урегулированию конфликта интересов в государственных</w:t>
      </w:r>
      <w:r w:rsidR="00791814" w:rsidRPr="00E46B0B">
        <w:rPr>
          <w:rFonts w:ascii="Times New Roman" w:hAnsi="Times New Roman" w:cs="Times New Roman"/>
          <w:sz w:val="28"/>
          <w:szCs w:val="28"/>
        </w:rPr>
        <w:t xml:space="preserve"> органах и органах местного самоуправления, Центральном банке Российской Федерации, иных организациях, на работников которых распространяются положения статей 10 и 11 Федерального закона от 25 декабря 2008 г. № 273-ФЗ "О противодействии коррупции" (далее </w:t>
      </w:r>
      <w:r w:rsidR="003474DD">
        <w:rPr>
          <w:rFonts w:ascii="Times New Roman" w:hAnsi="Times New Roman" w:cs="Times New Roman"/>
          <w:sz w:val="28"/>
          <w:szCs w:val="28"/>
        </w:rPr>
        <w:t>-</w:t>
      </w:r>
      <w:r w:rsidR="00791814" w:rsidRPr="00E46B0B">
        <w:rPr>
          <w:rFonts w:ascii="Times New Roman" w:hAnsi="Times New Roman" w:cs="Times New Roman"/>
          <w:sz w:val="28"/>
          <w:szCs w:val="28"/>
        </w:rPr>
        <w:t xml:space="preserve"> Федеральный закон № 273-ФЗ)</w:t>
      </w:r>
      <w:r w:rsidR="0085778B">
        <w:rPr>
          <w:rFonts w:ascii="Times New Roman" w:hAnsi="Times New Roman" w:cs="Times New Roman"/>
          <w:sz w:val="28"/>
          <w:szCs w:val="28"/>
        </w:rPr>
        <w:t xml:space="preserve">, в том числе решений соответствующих </w:t>
      </w:r>
      <w:r w:rsidR="0085778B" w:rsidRPr="00E46B0B">
        <w:rPr>
          <w:rFonts w:ascii="Times New Roman" w:hAnsi="Times New Roman" w:cs="Times New Roman"/>
          <w:sz w:val="28"/>
          <w:szCs w:val="28"/>
        </w:rPr>
        <w:t xml:space="preserve">комиссий по соблюдению требований к служебному поведению </w:t>
      </w:r>
      <w:r w:rsidR="0085778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5778B" w:rsidRPr="00E46B0B">
        <w:rPr>
          <w:rFonts w:ascii="Times New Roman" w:hAnsi="Times New Roman" w:cs="Times New Roman"/>
          <w:sz w:val="28"/>
          <w:szCs w:val="28"/>
        </w:rPr>
        <w:t>и урегулированию конфликта интересов (далее</w:t>
      </w:r>
      <w:r w:rsidR="0085778B">
        <w:rPr>
          <w:rFonts w:ascii="Times New Roman" w:hAnsi="Times New Roman" w:cs="Times New Roman"/>
          <w:sz w:val="28"/>
          <w:szCs w:val="28"/>
        </w:rPr>
        <w:t> - </w:t>
      </w:r>
      <w:r w:rsidR="0085778B" w:rsidRPr="00E46B0B">
        <w:rPr>
          <w:rFonts w:ascii="Times New Roman" w:hAnsi="Times New Roman" w:cs="Times New Roman"/>
          <w:sz w:val="28"/>
          <w:szCs w:val="28"/>
        </w:rPr>
        <w:t>комиссии)</w:t>
      </w:r>
      <w:r w:rsidR="001C0E70" w:rsidRPr="00E46B0B">
        <w:rPr>
          <w:rFonts w:ascii="Times New Roman" w:hAnsi="Times New Roman" w:cs="Times New Roman"/>
          <w:sz w:val="28"/>
          <w:szCs w:val="28"/>
        </w:rPr>
        <w:t>.</w:t>
      </w:r>
      <w:r w:rsidR="00F5449F" w:rsidRPr="00E46B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B4F" w:rsidRDefault="000E3C2A" w:rsidP="001B3A4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Антикоррупционным законодательством для отдельных категорий лиц</w:t>
      </w:r>
      <w:r w:rsidR="00854D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2538">
        <w:rPr>
          <w:rFonts w:ascii="Times New Roman" w:hAnsi="Times New Roman" w:cs="Times New Roman"/>
          <w:bCs/>
          <w:sz w:val="28"/>
          <w:szCs w:val="28"/>
        </w:rPr>
        <w:br/>
      </w:r>
      <w:r w:rsidR="00854D3A"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="001A2B60">
        <w:rPr>
          <w:rFonts w:ascii="Times New Roman" w:hAnsi="Times New Roman" w:cs="Times New Roman"/>
          <w:bCs/>
          <w:sz w:val="28"/>
          <w:szCs w:val="28"/>
        </w:rPr>
        <w:t>-</w:t>
      </w:r>
      <w:r w:rsidR="00854D3A">
        <w:rPr>
          <w:rFonts w:ascii="Times New Roman" w:hAnsi="Times New Roman" w:cs="Times New Roman"/>
          <w:bCs/>
          <w:sz w:val="28"/>
          <w:szCs w:val="28"/>
        </w:rPr>
        <w:t xml:space="preserve"> служащие, работники)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установлена обязанность принимать меры по предотвращению и урегулированию конфликта интересов</w:t>
      </w:r>
      <w:r w:rsidR="006A0D18">
        <w:rPr>
          <w:rFonts w:ascii="Times New Roman" w:hAnsi="Times New Roman" w:cs="Times New Roman"/>
          <w:bCs/>
          <w:sz w:val="28"/>
          <w:szCs w:val="28"/>
        </w:rPr>
        <w:t xml:space="preserve">, неисполнение которой </w:t>
      </w:r>
      <w:r w:rsidR="00854D3A">
        <w:rPr>
          <w:rFonts w:ascii="Times New Roman" w:hAnsi="Times New Roman" w:cs="Times New Roman"/>
          <w:bCs/>
          <w:sz w:val="28"/>
          <w:szCs w:val="28"/>
        </w:rPr>
        <w:t>является основанием для увольнения в связи с утратой доверия.</w:t>
      </w:r>
    </w:p>
    <w:p w:rsidR="007D1B4F" w:rsidRDefault="003474DD" w:rsidP="001B3A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Учитывая, что </w:t>
      </w:r>
      <w:r w:rsidRPr="00360258">
        <w:rPr>
          <w:rFonts w:ascii="Times New Roman" w:hAnsi="Times New Roman" w:cs="Times New Roman"/>
          <w:bCs/>
          <w:sz w:val="28"/>
          <w:szCs w:val="28"/>
        </w:rPr>
        <w:t>конфликт интересов является оценочной категорией</w:t>
      </w:r>
      <w:r>
        <w:rPr>
          <w:rFonts w:ascii="Times New Roman" w:hAnsi="Times New Roman" w:cs="Times New Roman"/>
          <w:bCs/>
          <w:sz w:val="28"/>
          <w:szCs w:val="28"/>
        </w:rPr>
        <w:t>, необходимо уделять существенное внимание вопросам квалификации ситуации в качестве конфликта интересов самими служащими, работниками.</w:t>
      </w:r>
      <w:r w:rsidR="001B3A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1B4F">
        <w:rPr>
          <w:rFonts w:ascii="Times New Roman" w:hAnsi="Times New Roman" w:cs="Times New Roman"/>
          <w:sz w:val="28"/>
          <w:szCs w:val="28"/>
        </w:rPr>
        <w:t xml:space="preserve">Анализ правоприменительной практики показывает, что </w:t>
      </w:r>
      <w:r>
        <w:rPr>
          <w:rFonts w:ascii="Times New Roman" w:hAnsi="Times New Roman" w:cs="Times New Roman"/>
          <w:sz w:val="28"/>
          <w:szCs w:val="28"/>
        </w:rPr>
        <w:t xml:space="preserve">зачастую </w:t>
      </w:r>
      <w:r w:rsidR="007D1B4F">
        <w:rPr>
          <w:rFonts w:ascii="Times New Roman" w:hAnsi="Times New Roman" w:cs="Times New Roman"/>
          <w:sz w:val="28"/>
          <w:szCs w:val="28"/>
        </w:rPr>
        <w:t xml:space="preserve">данные лица не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B3A4E">
        <w:rPr>
          <w:rFonts w:ascii="Times New Roman" w:hAnsi="Times New Roman" w:cs="Times New Roman"/>
          <w:sz w:val="28"/>
          <w:szCs w:val="28"/>
        </w:rPr>
        <w:t>сегда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A4E">
        <w:rPr>
          <w:rFonts w:ascii="Times New Roman" w:hAnsi="Times New Roman" w:cs="Times New Roman"/>
          <w:sz w:val="28"/>
          <w:szCs w:val="28"/>
        </w:rPr>
        <w:t>правильно</w:t>
      </w:r>
      <w:r>
        <w:rPr>
          <w:rFonts w:ascii="Times New Roman" w:hAnsi="Times New Roman" w:cs="Times New Roman"/>
          <w:sz w:val="28"/>
          <w:szCs w:val="28"/>
        </w:rPr>
        <w:t xml:space="preserve"> оцени</w:t>
      </w:r>
      <w:r w:rsidR="001B3A4E">
        <w:rPr>
          <w:rFonts w:ascii="Times New Roman" w:hAnsi="Times New Roman" w:cs="Times New Roman"/>
          <w:sz w:val="28"/>
          <w:szCs w:val="28"/>
        </w:rPr>
        <w:t>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B4F">
        <w:rPr>
          <w:rFonts w:ascii="Times New Roman" w:hAnsi="Times New Roman" w:cs="Times New Roman"/>
          <w:sz w:val="28"/>
          <w:szCs w:val="28"/>
        </w:rPr>
        <w:t>ту или иную возникающую ситуацию</w:t>
      </w:r>
      <w:r w:rsidR="004C3041">
        <w:rPr>
          <w:rFonts w:ascii="Times New Roman" w:hAnsi="Times New Roman" w:cs="Times New Roman"/>
          <w:sz w:val="28"/>
          <w:szCs w:val="28"/>
        </w:rPr>
        <w:t>, в связи с чем</w:t>
      </w:r>
      <w:r w:rsidR="007D1B4F">
        <w:rPr>
          <w:rFonts w:ascii="Times New Roman" w:hAnsi="Times New Roman" w:cs="Times New Roman"/>
          <w:sz w:val="28"/>
          <w:szCs w:val="28"/>
        </w:rPr>
        <w:t xml:space="preserve"> не принимают должных мер по предотвращению и урегулированию конфликта интересов. </w:t>
      </w:r>
    </w:p>
    <w:p w:rsidR="004C3041" w:rsidRDefault="004C3041" w:rsidP="001B3A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64BD6">
        <w:rPr>
          <w:rFonts w:ascii="Times New Roman" w:hAnsi="Times New Roman" w:cs="Times New Roman"/>
          <w:sz w:val="28"/>
          <w:szCs w:val="28"/>
        </w:rPr>
        <w:t xml:space="preserve">астоящий обзор рекомендуется </w:t>
      </w:r>
      <w:r w:rsidR="001B3A4E">
        <w:rPr>
          <w:rFonts w:ascii="Times New Roman" w:hAnsi="Times New Roman" w:cs="Times New Roman"/>
          <w:sz w:val="28"/>
          <w:szCs w:val="28"/>
        </w:rPr>
        <w:t>довести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="00E64BD6">
        <w:rPr>
          <w:rFonts w:ascii="Times New Roman" w:hAnsi="Times New Roman" w:cs="Times New Roman"/>
          <w:sz w:val="28"/>
          <w:szCs w:val="28"/>
        </w:rPr>
        <w:t xml:space="preserve"> сведения служащих, работников в целях иллюстрации типовых ситуаций, наиболее часто ошибочно квалифицируемых </w:t>
      </w:r>
      <w:r>
        <w:rPr>
          <w:rFonts w:ascii="Times New Roman" w:hAnsi="Times New Roman" w:cs="Times New Roman"/>
          <w:sz w:val="28"/>
          <w:szCs w:val="28"/>
        </w:rPr>
        <w:t>как отсутствие возможности возникновения конфликта интересов при его фактическом наличии, а также при направлении уведомления о возможности возникновения конфликта интересов без соответствующих на то оснований</w:t>
      </w:r>
      <w:r w:rsidR="00F12813">
        <w:rPr>
          <w:rFonts w:ascii="Times New Roman" w:hAnsi="Times New Roman" w:cs="Times New Roman"/>
          <w:sz w:val="28"/>
          <w:szCs w:val="28"/>
        </w:rPr>
        <w:t>.</w:t>
      </w:r>
    </w:p>
    <w:p w:rsidR="004C3041" w:rsidRPr="00E46B0B" w:rsidRDefault="004C3041" w:rsidP="004C3041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1 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Дочь заместителя заведующего лабораторией ф</w:t>
      </w:r>
      <w:r w:rsidRPr="00905628">
        <w:rPr>
          <w:rFonts w:ascii="Times New Roman" w:hAnsi="Times New Roman" w:cs="Times New Roman"/>
          <w:sz w:val="28"/>
          <w:szCs w:val="28"/>
        </w:rPr>
        <w:t>едерально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905628">
        <w:rPr>
          <w:rFonts w:ascii="Times New Roman" w:hAnsi="Times New Roman" w:cs="Times New Roman"/>
          <w:sz w:val="28"/>
          <w:szCs w:val="28"/>
        </w:rPr>
        <w:t>казенно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905628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905628">
        <w:rPr>
          <w:rFonts w:ascii="Times New Roman" w:hAnsi="Times New Roman" w:cs="Times New Roman"/>
          <w:sz w:val="28"/>
          <w:szCs w:val="28"/>
        </w:rPr>
        <w:t>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62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05628">
        <w:rPr>
          <w:rFonts w:ascii="Times New Roman" w:hAnsi="Times New Roman" w:cs="Times New Roman"/>
          <w:sz w:val="28"/>
          <w:szCs w:val="28"/>
        </w:rPr>
        <w:t>едико-санитарная часть</w:t>
      </w:r>
      <w:r>
        <w:rPr>
          <w:rFonts w:ascii="Times New Roman" w:hAnsi="Times New Roman" w:cs="Times New Roman"/>
          <w:sz w:val="28"/>
          <w:szCs w:val="28"/>
        </w:rPr>
        <w:t xml:space="preserve"> № _" обратилась </w:t>
      </w:r>
      <w:r w:rsidR="001B3A4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к матери для получения консультации по прохождению медицинского освидетельствования в данной лаборатории ее супругом для получения выплаты по страховому случаю (далее </w:t>
      </w:r>
      <w:r w:rsidR="001B3A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учреждение, заместитель заведующего лабораторией). Позднее супруг дочери заместителя заведующего лабораторией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обратился в данное учреждение для прохождения медицинского освидетельствования. 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E46B0B">
        <w:rPr>
          <w:rFonts w:ascii="Times New Roman" w:hAnsi="Times New Roman" w:cs="Times New Roman"/>
          <w:sz w:val="28"/>
          <w:szCs w:val="28"/>
        </w:rPr>
        <w:t>о возможности возникновения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направлено не было, так как заместитель заведующего лабораторией полагала, что конфликт интересов не возник, поскольку непосредственно в проведении лабораторных исследований она не участвовала, акт медицинского освидетельствования не подписывала. 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ходе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 прокурора </w:t>
      </w:r>
      <w:r w:rsidRPr="00E46B0B">
        <w:rPr>
          <w:rFonts w:ascii="Times New Roman" w:hAnsi="Times New Roman" w:cs="Times New Roman"/>
          <w:sz w:val="28"/>
          <w:szCs w:val="28"/>
        </w:rPr>
        <w:t>комиссией установлено следующее.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905628">
        <w:rPr>
          <w:rFonts w:ascii="Times New Roman" w:hAnsi="Times New Roman" w:cs="Times New Roman"/>
          <w:sz w:val="28"/>
          <w:szCs w:val="28"/>
        </w:rPr>
        <w:t>едерально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905628">
        <w:rPr>
          <w:rFonts w:ascii="Times New Roman" w:hAnsi="Times New Roman" w:cs="Times New Roman"/>
          <w:sz w:val="28"/>
          <w:szCs w:val="28"/>
        </w:rPr>
        <w:t>казенно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905628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905628">
        <w:rPr>
          <w:rFonts w:ascii="Times New Roman" w:hAnsi="Times New Roman" w:cs="Times New Roman"/>
          <w:sz w:val="28"/>
          <w:szCs w:val="28"/>
        </w:rPr>
        <w:t>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62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05628">
        <w:rPr>
          <w:rFonts w:ascii="Times New Roman" w:hAnsi="Times New Roman" w:cs="Times New Roman"/>
          <w:sz w:val="28"/>
          <w:szCs w:val="28"/>
        </w:rPr>
        <w:t>едико-санитарная часть</w:t>
      </w:r>
      <w:r>
        <w:rPr>
          <w:rFonts w:ascii="Times New Roman" w:hAnsi="Times New Roman" w:cs="Times New Roman"/>
          <w:sz w:val="28"/>
          <w:szCs w:val="28"/>
        </w:rPr>
        <w:t xml:space="preserve"> № _" является организацией, созданной для выполнения задач, поставленных перед федеральным государственным органом.</w:t>
      </w:r>
    </w:p>
    <w:p w:rsidR="00CF1BBD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актом данного федерального государственного органа должность заместителя заведующего лабораторией учреждения включена </w:t>
      </w:r>
      <w:r w:rsidR="001D5821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в перечень должностей, связанных с коррупционным риском.</w:t>
      </w:r>
      <w:r w:rsidR="00CF1BBD">
        <w:rPr>
          <w:rFonts w:ascii="Times New Roman" w:hAnsi="Times New Roman" w:cs="Times New Roman"/>
          <w:sz w:val="28"/>
          <w:szCs w:val="28"/>
        </w:rPr>
        <w:t xml:space="preserve"> На лиц, замещающих такие должности, распространяются антикоррупционные ограничения, запреты и обязанности в соответствии с законодательством Российской Федерации.</w:t>
      </w:r>
    </w:p>
    <w:p w:rsidR="004C3041" w:rsidRDefault="00CF1BBD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частности, работник, замещающий должность, включенную </w:t>
      </w:r>
      <w:r w:rsidR="001D582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в указанный перечень, обязан принимать меры по недопущению любой возможности возникновения конфликта интересов и урегулированию возникшего конфликта интересов, а также уведомлять работодателя в порядке, определенном работодателем в соответствии с нормативными правовыми актами Российской Федерации, о личной заинтересованности при исполнении трудовых обязанностей, которая может привести к конфликту интересов, как только ему станет об этом известно.   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Медицинское освидетельствование проводится в организациях (или их обособленных структурных подразделениях), имеющих лицензию на осуществление такой деятельности и включает в себя осмотр врача-специалиста (фельдшера) и проведение лабораторных исследований биологического материала. По итогам проведения медицинского освидетельствования составляется акт, подписываемый руководителем организации (обособленного структурного подразделения).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должностной инструкцией заместитель заведующего лабораторией о</w:t>
      </w:r>
      <w:r w:rsidRPr="00B7306D">
        <w:rPr>
          <w:rFonts w:ascii="Times New Roman" w:hAnsi="Times New Roman" w:cs="Times New Roman"/>
          <w:sz w:val="28"/>
          <w:szCs w:val="28"/>
        </w:rPr>
        <w:t>рганизует проведение химических (и других) анализов, обеспечивает лабораторный контроль соответствия качества сырья, материалов действующим стандартам и техническим условиям</w:t>
      </w:r>
      <w:r>
        <w:rPr>
          <w:rFonts w:ascii="Times New Roman" w:hAnsi="Times New Roman" w:cs="Times New Roman"/>
          <w:sz w:val="28"/>
          <w:szCs w:val="28"/>
        </w:rPr>
        <w:t>, согласовывает акты медицинского освидетельствования</w:t>
      </w:r>
      <w:r w:rsidRPr="00B730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Согласно положениям договора страхования при наступлении страхового случая выплата не выплачивается, если застрахованный находился в состоянии алкогольного опьянения. Наличие либо отсутствие алкогольного опьянения подтверждается актом медицинского освидетельствования.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заместителя заведующего лабораторией в выдаче акта медицинского освидетельствования супругу дочери влияет на возможность получения данным лицом дохода в виде выплаты по страховому случаю, что </w:t>
      </w:r>
      <w:r w:rsidR="001D5821">
        <w:rPr>
          <w:rFonts w:ascii="Times New Roman" w:hAnsi="Times New Roman" w:cs="Times New Roman"/>
          <w:sz w:val="28"/>
          <w:szCs w:val="28"/>
        </w:rPr>
        <w:t>является основанием для</w:t>
      </w:r>
      <w:r>
        <w:rPr>
          <w:rFonts w:ascii="Times New Roman" w:hAnsi="Times New Roman" w:cs="Times New Roman"/>
          <w:sz w:val="28"/>
          <w:szCs w:val="28"/>
        </w:rPr>
        <w:t xml:space="preserve"> личн</w:t>
      </w:r>
      <w:r w:rsidR="001D582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 w:rsidR="001D582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заведующего лабораторией.</w:t>
      </w:r>
    </w:p>
    <w:p w:rsidR="004C3041" w:rsidRPr="00E46B0B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</w:t>
      </w:r>
      <w:r w:rsidR="001D582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46B0B">
        <w:rPr>
          <w:rFonts w:ascii="Times New Roman" w:hAnsi="Times New Roman" w:cs="Times New Roman"/>
          <w:sz w:val="28"/>
          <w:szCs w:val="28"/>
        </w:rPr>
        <w:t xml:space="preserve">и беспристрастность исполнения </w:t>
      </w:r>
      <w:r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обязанностей при осуществлении им своих полномочий, что в соответствии со статьей 10 Федерального закона № 273-ФЗ свидетельствует о возникновении у него конфликта интересов.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По итогам заседания комиссии признано, что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заведующего лабораторией </w:t>
      </w:r>
      <w:r w:rsidRPr="00E46B0B">
        <w:rPr>
          <w:rFonts w:ascii="Times New Roman" w:hAnsi="Times New Roman" w:cs="Times New Roman"/>
          <w:sz w:val="28"/>
          <w:szCs w:val="28"/>
        </w:rPr>
        <w:t>не исполнил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обязанность по уведомлению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Pr="00E46B0B">
        <w:rPr>
          <w:rFonts w:ascii="Times New Roman" w:hAnsi="Times New Roman" w:cs="Times New Roman"/>
          <w:sz w:val="28"/>
          <w:szCs w:val="28"/>
        </w:rPr>
        <w:t>о личной заинтересованности, которая мо</w:t>
      </w:r>
      <w:r>
        <w:rPr>
          <w:rFonts w:ascii="Times New Roman" w:hAnsi="Times New Roman" w:cs="Times New Roman"/>
          <w:sz w:val="28"/>
          <w:szCs w:val="28"/>
        </w:rPr>
        <w:t>гла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интересов, как только 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стало об этом известно</w:t>
      </w:r>
      <w:r>
        <w:rPr>
          <w:rFonts w:ascii="Times New Roman" w:hAnsi="Times New Roman" w:cs="Times New Roman"/>
          <w:sz w:val="28"/>
          <w:szCs w:val="28"/>
        </w:rPr>
        <w:t xml:space="preserve">, не приняла меры по предотвращению </w:t>
      </w:r>
      <w:r w:rsidR="001D582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и урегулированию конфликта интересов, стороной которого она являлась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041" w:rsidRPr="00E46B0B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должностному лицу применена мера ответственности в виде увольнения </w:t>
      </w:r>
      <w:r w:rsidR="001D582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в связи с утратой доверия за совершение коррупционного правонарушения.</w:t>
      </w:r>
    </w:p>
    <w:p w:rsidR="004C3041" w:rsidRPr="006762EA" w:rsidRDefault="004C3041" w:rsidP="004C3041">
      <w:pPr>
        <w:spacing w:before="240"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62EA">
        <w:rPr>
          <w:rFonts w:ascii="Times New Roman" w:hAnsi="Times New Roman" w:cs="Times New Roman"/>
          <w:b/>
          <w:i/>
          <w:sz w:val="28"/>
          <w:szCs w:val="28"/>
        </w:rPr>
        <w:t>Разъяснение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 ситуации 1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 заместителя заведующего лабораторией об отсутствии конфликта интересов комиссией был признан несостоятельным по следующим причинам.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то, что непосредственно в проведении лабораторных анализов заместитель заведующего лабораторией не участвовала, согласование акта медицинского освидетельствования является этапом выдачи данного документа. Таким образом, возможность влияния на получение дохода в виде выплаты за наступление страхового случая лицу, состоящему с заместителем заведующего лабораторией в отношениях близкого родства или свойства (супруг дочери), будет сохраняться вне зависимости от того, в каком из этапов данное должностное лицо принимало участие.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Обязанность направить уведомление о </w:t>
      </w:r>
      <w:r w:rsidRPr="00E46B0B">
        <w:rPr>
          <w:rFonts w:ascii="Times New Roman" w:hAnsi="Times New Roman" w:cs="Times New Roman"/>
          <w:sz w:val="28"/>
          <w:szCs w:val="28"/>
        </w:rPr>
        <w:t>возможности возникновения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и принять меры по предотвращению и (или) урегулированию конфликта интересов возникла у заместителя заведующего лабораторией с момента, как ей стало известно об обращении супруга дочери </w:t>
      </w:r>
      <w:r w:rsidR="001D5821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в лабораторию, в которой она занимает должность, для получения медицинского заключения.</w:t>
      </w:r>
    </w:p>
    <w:p w:rsidR="00DB5AF5" w:rsidRPr="00E46B0B" w:rsidRDefault="00DB5AF5" w:rsidP="00DB5AF5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Ситуация </w:t>
      </w:r>
      <w:r w:rsidR="00CF1BBD">
        <w:rPr>
          <w:rFonts w:ascii="Times New Roman" w:hAnsi="Times New Roman" w:cs="Times New Roman"/>
          <w:b/>
          <w:sz w:val="28"/>
          <w:szCs w:val="28"/>
        </w:rPr>
        <w:t>2</w:t>
      </w:r>
    </w:p>
    <w:p w:rsidR="0023133F" w:rsidRDefault="0023133F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планового отпуска директора департамента</w:t>
      </w:r>
      <w:r w:rsidR="00B404FF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временно исполняющим обязанности назначен его заместитель, являющийся супругом начальника отдела этого же департамента. </w:t>
      </w:r>
      <w:r w:rsidR="00F128DB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В основное время супруг деятельность рассматриваемого отдела не курирует. </w:t>
      </w:r>
    </w:p>
    <w:p w:rsidR="0023133F" w:rsidRDefault="0023133F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только заместителю директора департамента стало известно о том, что он будет исполнять обязанности </w:t>
      </w:r>
      <w:r w:rsidR="00B404FF">
        <w:rPr>
          <w:rFonts w:ascii="Times New Roman" w:hAnsi="Times New Roman" w:cs="Times New Roman"/>
          <w:sz w:val="28"/>
          <w:szCs w:val="28"/>
        </w:rPr>
        <w:t>директора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, им было направлено уведомление о </w:t>
      </w:r>
      <w:r w:rsidRPr="00E46B0B">
        <w:rPr>
          <w:rFonts w:ascii="Times New Roman" w:hAnsi="Times New Roman" w:cs="Times New Roman"/>
          <w:sz w:val="28"/>
          <w:szCs w:val="28"/>
        </w:rPr>
        <w:t>возможности возникновения конфликта интересов</w:t>
      </w:r>
      <w:r>
        <w:rPr>
          <w:rFonts w:ascii="Times New Roman" w:hAnsi="Times New Roman" w:cs="Times New Roman"/>
          <w:sz w:val="28"/>
          <w:szCs w:val="28"/>
        </w:rPr>
        <w:t>. При определении необходимости направления данного уведомления он руководствовался следующим.</w:t>
      </w:r>
    </w:p>
    <w:p w:rsidR="00467CD7" w:rsidRDefault="00D36444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должностным регламентом директор </w:t>
      </w:r>
      <w:r w:rsidR="00F03E5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епартамента осуществляе</w:t>
      </w:r>
      <w:r w:rsidR="00F03E57">
        <w:rPr>
          <w:rFonts w:ascii="Times New Roman" w:hAnsi="Times New Roman" w:cs="Times New Roman"/>
          <w:sz w:val="28"/>
          <w:szCs w:val="28"/>
        </w:rPr>
        <w:t>т непосредственное руководство д</w:t>
      </w:r>
      <w:r>
        <w:rPr>
          <w:rFonts w:ascii="Times New Roman" w:hAnsi="Times New Roman" w:cs="Times New Roman"/>
          <w:sz w:val="28"/>
          <w:szCs w:val="28"/>
        </w:rPr>
        <w:t>епартаментом</w:t>
      </w:r>
      <w:r w:rsidR="00405015">
        <w:rPr>
          <w:rFonts w:ascii="Times New Roman" w:hAnsi="Times New Roman" w:cs="Times New Roman"/>
          <w:sz w:val="28"/>
          <w:szCs w:val="28"/>
        </w:rPr>
        <w:t xml:space="preserve">; планирует, организовывает работу курируемых отделов; </w:t>
      </w:r>
      <w:r w:rsidR="00B404FF">
        <w:rPr>
          <w:rFonts w:ascii="Times New Roman" w:hAnsi="Times New Roman" w:cs="Times New Roman"/>
          <w:sz w:val="28"/>
          <w:szCs w:val="28"/>
        </w:rPr>
        <w:t>направляет</w:t>
      </w:r>
      <w:r w:rsidR="00405015">
        <w:rPr>
          <w:rFonts w:ascii="Times New Roman" w:hAnsi="Times New Roman" w:cs="Times New Roman"/>
          <w:sz w:val="28"/>
          <w:szCs w:val="28"/>
        </w:rPr>
        <w:t xml:space="preserve"> представителю нанимателя предложения о назначении на должность, освобождении от должности, отпусках, направлении на профессиональное развитие, поощрении, установлении надбавок служащим </w:t>
      </w:r>
      <w:r w:rsidR="00F03E57">
        <w:rPr>
          <w:rFonts w:ascii="Times New Roman" w:hAnsi="Times New Roman" w:cs="Times New Roman"/>
          <w:sz w:val="28"/>
          <w:szCs w:val="28"/>
        </w:rPr>
        <w:t>д</w:t>
      </w:r>
      <w:r w:rsidR="00405015">
        <w:rPr>
          <w:rFonts w:ascii="Times New Roman" w:hAnsi="Times New Roman" w:cs="Times New Roman"/>
          <w:sz w:val="28"/>
          <w:szCs w:val="28"/>
        </w:rPr>
        <w:t>епартамента, наложении на них взысканий.</w:t>
      </w:r>
    </w:p>
    <w:p w:rsidR="00E66D4D" w:rsidRPr="00E46B0B" w:rsidRDefault="005D7D22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представителю нанимателя </w:t>
      </w:r>
      <w:r w:rsidR="00E66D4D">
        <w:rPr>
          <w:rFonts w:ascii="Times New Roman" w:hAnsi="Times New Roman" w:cs="Times New Roman"/>
          <w:sz w:val="28"/>
          <w:szCs w:val="28"/>
        </w:rPr>
        <w:t>лицом, временно исполняющим обязанности директора департамента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66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E66D4D" w:rsidRPr="00E46B0B">
        <w:rPr>
          <w:rFonts w:ascii="Times New Roman" w:hAnsi="Times New Roman" w:cs="Times New Roman"/>
          <w:sz w:val="28"/>
          <w:szCs w:val="28"/>
        </w:rPr>
        <w:t>о</w:t>
      </w:r>
      <w:r w:rsidR="00E66D4D">
        <w:rPr>
          <w:rFonts w:ascii="Times New Roman" w:hAnsi="Times New Roman" w:cs="Times New Roman"/>
          <w:sz w:val="28"/>
          <w:szCs w:val="28"/>
        </w:rPr>
        <w:t xml:space="preserve"> назначении </w:t>
      </w:r>
      <w:r w:rsidR="00E66D4D" w:rsidRPr="00E46B0B">
        <w:rPr>
          <w:rFonts w:ascii="Times New Roman" w:hAnsi="Times New Roman" w:cs="Times New Roman"/>
          <w:sz w:val="28"/>
          <w:szCs w:val="28"/>
        </w:rPr>
        <w:t>преми</w:t>
      </w:r>
      <w:r w:rsidR="00E66D4D">
        <w:rPr>
          <w:rFonts w:ascii="Times New Roman" w:hAnsi="Times New Roman" w:cs="Times New Roman"/>
          <w:sz w:val="28"/>
          <w:szCs w:val="28"/>
        </w:rPr>
        <w:t xml:space="preserve">й, наложении взысканий, назначении или освобождении </w:t>
      </w:r>
      <w:r w:rsidR="007043DD">
        <w:rPr>
          <w:rFonts w:ascii="Times New Roman" w:hAnsi="Times New Roman" w:cs="Times New Roman"/>
          <w:sz w:val="28"/>
          <w:szCs w:val="28"/>
        </w:rPr>
        <w:t xml:space="preserve">от должности </w:t>
      </w:r>
      <w:r w:rsidR="00F128D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043DD">
        <w:rPr>
          <w:rFonts w:ascii="Times New Roman" w:hAnsi="Times New Roman" w:cs="Times New Roman"/>
          <w:sz w:val="28"/>
          <w:szCs w:val="28"/>
        </w:rPr>
        <w:t xml:space="preserve">в отношении своей супруги </w:t>
      </w:r>
      <w:r w:rsidR="00E66D4D">
        <w:rPr>
          <w:rFonts w:ascii="Times New Roman" w:hAnsi="Times New Roman" w:cs="Times New Roman"/>
          <w:sz w:val="28"/>
          <w:szCs w:val="28"/>
        </w:rPr>
        <w:t>(начальника отдела)</w:t>
      </w:r>
      <w:r w:rsidR="00E66D4D" w:rsidRPr="00E46B0B">
        <w:rPr>
          <w:rFonts w:ascii="Times New Roman" w:hAnsi="Times New Roman" w:cs="Times New Roman"/>
          <w:sz w:val="28"/>
          <w:szCs w:val="28"/>
        </w:rPr>
        <w:t xml:space="preserve"> напрямую влияет на возможность получения </w:t>
      </w:r>
      <w:r w:rsidR="00B404FF">
        <w:rPr>
          <w:rFonts w:ascii="Times New Roman" w:hAnsi="Times New Roman" w:cs="Times New Roman"/>
          <w:sz w:val="28"/>
          <w:szCs w:val="28"/>
        </w:rPr>
        <w:t xml:space="preserve">ею </w:t>
      </w:r>
      <w:r w:rsidR="00E66D4D" w:rsidRPr="00E46B0B">
        <w:rPr>
          <w:rFonts w:ascii="Times New Roman" w:hAnsi="Times New Roman" w:cs="Times New Roman"/>
          <w:sz w:val="28"/>
          <w:szCs w:val="28"/>
        </w:rPr>
        <w:t xml:space="preserve">дохода в виде денег. </w:t>
      </w:r>
    </w:p>
    <w:p w:rsidR="00E66D4D" w:rsidRPr="00E46B0B" w:rsidRDefault="00E66D4D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</w:t>
      </w:r>
      <w:r w:rsidR="007043DD">
        <w:rPr>
          <w:rFonts w:ascii="Times New Roman" w:hAnsi="Times New Roman" w:cs="Times New Roman"/>
          <w:sz w:val="28"/>
          <w:szCs w:val="28"/>
        </w:rPr>
        <w:t>близким родственником должностного лица</w:t>
      </w:r>
      <w:r w:rsidR="00B404FF">
        <w:rPr>
          <w:rFonts w:ascii="Times New Roman" w:hAnsi="Times New Roman" w:cs="Times New Roman"/>
          <w:sz w:val="28"/>
          <w:szCs w:val="28"/>
        </w:rPr>
        <w:t xml:space="preserve"> (супруг</w:t>
      </w:r>
      <w:r w:rsidR="00705FD6">
        <w:rPr>
          <w:rFonts w:ascii="Times New Roman" w:hAnsi="Times New Roman" w:cs="Times New Roman"/>
          <w:sz w:val="28"/>
          <w:szCs w:val="28"/>
        </w:rPr>
        <w:t>ой</w:t>
      </w:r>
      <w:r w:rsidR="00B404FF">
        <w:rPr>
          <w:rFonts w:ascii="Times New Roman" w:hAnsi="Times New Roman" w:cs="Times New Roman"/>
          <w:sz w:val="28"/>
          <w:szCs w:val="28"/>
        </w:rPr>
        <w:t>)</w:t>
      </w:r>
      <w:r w:rsidR="007043DD"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в результате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им своих </w:t>
      </w:r>
      <w:r w:rsidRPr="00E46B0B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1D5821">
        <w:rPr>
          <w:rFonts w:ascii="Times New Roman" w:hAnsi="Times New Roman" w:cs="Times New Roman"/>
          <w:sz w:val="28"/>
          <w:szCs w:val="28"/>
        </w:rPr>
        <w:t>является основанием для</w:t>
      </w:r>
      <w:r w:rsidR="00FC158C">
        <w:rPr>
          <w:rFonts w:ascii="Times New Roman" w:hAnsi="Times New Roman" w:cs="Times New Roman"/>
          <w:sz w:val="28"/>
          <w:szCs w:val="28"/>
        </w:rPr>
        <w:t xml:space="preserve"> </w:t>
      </w:r>
      <w:r w:rsidR="00A13B82">
        <w:rPr>
          <w:rFonts w:ascii="Times New Roman" w:hAnsi="Times New Roman" w:cs="Times New Roman"/>
          <w:sz w:val="28"/>
          <w:szCs w:val="28"/>
        </w:rPr>
        <w:t xml:space="preserve">его </w:t>
      </w:r>
      <w:r w:rsidR="00FC158C">
        <w:rPr>
          <w:rFonts w:ascii="Times New Roman" w:hAnsi="Times New Roman" w:cs="Times New Roman"/>
          <w:sz w:val="28"/>
          <w:szCs w:val="28"/>
        </w:rPr>
        <w:t>личн</w:t>
      </w:r>
      <w:r w:rsidR="00A13B82">
        <w:rPr>
          <w:rFonts w:ascii="Times New Roman" w:hAnsi="Times New Roman" w:cs="Times New Roman"/>
          <w:sz w:val="28"/>
          <w:szCs w:val="28"/>
        </w:rPr>
        <w:t>ой</w:t>
      </w:r>
      <w:r w:rsidR="00FC158C"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 w:rsidR="00A13B82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</w:p>
    <w:p w:rsidR="00E66D4D" w:rsidRDefault="00E66D4D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</w:t>
      </w:r>
      <w:r w:rsidR="00F128D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46B0B">
        <w:rPr>
          <w:rFonts w:ascii="Times New Roman" w:hAnsi="Times New Roman" w:cs="Times New Roman"/>
          <w:sz w:val="28"/>
          <w:szCs w:val="28"/>
        </w:rPr>
        <w:t xml:space="preserve">и беспристрастность исполнения должностным лицом своих обязанностей при осуществлении им своих полномочий, что в соответствии со статьей 10 Федерального закона №  273-ФЗ свидетельствует о возникновении </w:t>
      </w:r>
      <w:r w:rsidR="00FC158C">
        <w:rPr>
          <w:rFonts w:ascii="Times New Roman" w:hAnsi="Times New Roman" w:cs="Times New Roman"/>
          <w:sz w:val="28"/>
          <w:szCs w:val="28"/>
        </w:rPr>
        <w:t xml:space="preserve">у него </w:t>
      </w:r>
      <w:r w:rsidRPr="00E46B0B">
        <w:rPr>
          <w:rFonts w:ascii="Times New Roman" w:hAnsi="Times New Roman" w:cs="Times New Roman"/>
          <w:sz w:val="28"/>
          <w:szCs w:val="28"/>
        </w:rPr>
        <w:t>конфликта интересов.</w:t>
      </w:r>
    </w:p>
    <w:p w:rsidR="00B404FF" w:rsidRDefault="007043DD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По итогам заседания комиссии признано, что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департамента </w:t>
      </w:r>
      <w:r w:rsidRPr="00E46B0B">
        <w:rPr>
          <w:rFonts w:ascii="Times New Roman" w:hAnsi="Times New Roman" w:cs="Times New Roman"/>
          <w:sz w:val="28"/>
          <w:szCs w:val="28"/>
        </w:rPr>
        <w:t xml:space="preserve">исполнил обязанность по уведомлению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 нанимателя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 личной заинтересованности при исполнении </w:t>
      </w:r>
      <w:r>
        <w:rPr>
          <w:rFonts w:ascii="Times New Roman" w:hAnsi="Times New Roman" w:cs="Times New Roman"/>
          <w:sz w:val="28"/>
          <w:szCs w:val="28"/>
        </w:rPr>
        <w:t>служебных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обязанностей, которая мо</w:t>
      </w:r>
      <w:r>
        <w:rPr>
          <w:rFonts w:ascii="Times New Roman" w:hAnsi="Times New Roman" w:cs="Times New Roman"/>
          <w:sz w:val="28"/>
          <w:szCs w:val="28"/>
        </w:rPr>
        <w:t>гла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интересов, как только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E46B0B">
        <w:rPr>
          <w:rFonts w:ascii="Times New Roman" w:hAnsi="Times New Roman" w:cs="Times New Roman"/>
          <w:sz w:val="28"/>
          <w:szCs w:val="28"/>
        </w:rPr>
        <w:t xml:space="preserve"> стало об этом известно.</w:t>
      </w:r>
    </w:p>
    <w:p w:rsidR="007043DD" w:rsidRDefault="007043DD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исполняющим обязанности был назначен другой заместитель директора департамента.</w:t>
      </w:r>
    </w:p>
    <w:p w:rsidR="00A13B82" w:rsidRDefault="00A13B82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B82" w:rsidRDefault="00A13B82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B82" w:rsidRDefault="00A13B82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5D0E" w:rsidRPr="00E46B0B" w:rsidRDefault="00A85D0E" w:rsidP="00A85D0E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FC158C">
        <w:rPr>
          <w:rFonts w:ascii="Times New Roman" w:hAnsi="Times New Roman" w:cs="Times New Roman"/>
          <w:b/>
          <w:sz w:val="28"/>
          <w:szCs w:val="28"/>
        </w:rPr>
        <w:t>3</w:t>
      </w:r>
    </w:p>
    <w:p w:rsidR="007E2CCB" w:rsidRDefault="007E2CCB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 федерального государственного органа, осуществляющего контрольно-надзорные функции</w:t>
      </w:r>
      <w:r w:rsidR="00DD41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 на внеплановую проверку организации, в которой должность </w:t>
      </w:r>
      <w:r w:rsidR="00FC158C">
        <w:rPr>
          <w:rFonts w:ascii="Times New Roman" w:hAnsi="Times New Roman" w:cs="Times New Roman"/>
          <w:sz w:val="28"/>
          <w:szCs w:val="28"/>
        </w:rPr>
        <w:t>генерального директора занимает лицо,</w:t>
      </w:r>
      <w:r w:rsidR="00A13B82">
        <w:rPr>
          <w:rFonts w:ascii="Times New Roman" w:hAnsi="Times New Roman" w:cs="Times New Roman"/>
          <w:sz w:val="28"/>
          <w:szCs w:val="28"/>
        </w:rPr>
        <w:t xml:space="preserve"> </w:t>
      </w:r>
      <w:r w:rsidR="006652E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C158C">
        <w:rPr>
          <w:rFonts w:ascii="Times New Roman" w:hAnsi="Times New Roman" w:cs="Times New Roman"/>
          <w:sz w:val="28"/>
          <w:szCs w:val="28"/>
        </w:rPr>
        <w:t>с которым у не</w:t>
      </w:r>
      <w:r w:rsidR="008613EB">
        <w:rPr>
          <w:rFonts w:ascii="Times New Roman" w:hAnsi="Times New Roman" w:cs="Times New Roman"/>
          <w:sz w:val="28"/>
          <w:szCs w:val="28"/>
        </w:rPr>
        <w:t>го</w:t>
      </w:r>
      <w:r w:rsidR="00FC158C">
        <w:rPr>
          <w:rFonts w:ascii="Times New Roman" w:hAnsi="Times New Roman" w:cs="Times New Roman"/>
          <w:sz w:val="28"/>
          <w:szCs w:val="28"/>
        </w:rPr>
        <w:t xml:space="preserve"> есть совместная собственность, а также который совместно </w:t>
      </w:r>
      <w:r w:rsidR="0021301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C158C">
        <w:rPr>
          <w:rFonts w:ascii="Times New Roman" w:hAnsi="Times New Roman" w:cs="Times New Roman"/>
          <w:sz w:val="28"/>
          <w:szCs w:val="28"/>
        </w:rPr>
        <w:t>с н</w:t>
      </w:r>
      <w:r w:rsidR="008613EB">
        <w:rPr>
          <w:rFonts w:ascii="Times New Roman" w:hAnsi="Times New Roman" w:cs="Times New Roman"/>
          <w:sz w:val="28"/>
          <w:szCs w:val="28"/>
        </w:rPr>
        <w:t>им</w:t>
      </w:r>
      <w:r w:rsidR="00FC158C">
        <w:rPr>
          <w:rFonts w:ascii="Times New Roman" w:hAnsi="Times New Roman" w:cs="Times New Roman"/>
          <w:sz w:val="28"/>
          <w:szCs w:val="28"/>
        </w:rPr>
        <w:t xml:space="preserve"> является созаемщиком крупного кредита в банке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41A5" w:rsidRDefault="00DD41A5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только инспектору стало известно о том, что объектом внеплановой проверки является организация, в которой работает </w:t>
      </w:r>
      <w:r w:rsidR="00FC158C">
        <w:rPr>
          <w:rFonts w:ascii="Times New Roman" w:hAnsi="Times New Roman" w:cs="Times New Roman"/>
          <w:sz w:val="28"/>
          <w:szCs w:val="28"/>
        </w:rPr>
        <w:t>данное лицо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613EB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было направлено уведомление о </w:t>
      </w:r>
      <w:r w:rsidRPr="00E46B0B">
        <w:rPr>
          <w:rFonts w:ascii="Times New Roman" w:hAnsi="Times New Roman" w:cs="Times New Roman"/>
          <w:sz w:val="28"/>
          <w:szCs w:val="28"/>
        </w:rPr>
        <w:t>возможности возникновения конфликта интересов</w:t>
      </w:r>
      <w:r>
        <w:rPr>
          <w:rFonts w:ascii="Times New Roman" w:hAnsi="Times New Roman" w:cs="Times New Roman"/>
          <w:sz w:val="28"/>
          <w:szCs w:val="28"/>
        </w:rPr>
        <w:t>. При определении необходимости направления уведомления он руководствовалс</w:t>
      </w:r>
      <w:r w:rsidR="008613E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следующим.</w:t>
      </w:r>
    </w:p>
    <w:p w:rsidR="00FC158C" w:rsidRDefault="00FC158C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имущество, а также кредит</w:t>
      </w:r>
      <w:r w:rsidR="0085734B">
        <w:rPr>
          <w:rFonts w:ascii="Times New Roman" w:hAnsi="Times New Roman" w:cs="Times New Roman"/>
          <w:sz w:val="28"/>
          <w:szCs w:val="28"/>
        </w:rPr>
        <w:t>, по которому рассматриваемые лица выступают в качестве созаемщиков, свидетельствуют о наличии у данных лиц имущественных отношений.</w:t>
      </w:r>
    </w:p>
    <w:p w:rsidR="00E4319F" w:rsidRDefault="00DD41A5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административным регламентом </w:t>
      </w:r>
      <w:r w:rsidR="00E4319F">
        <w:rPr>
          <w:rFonts w:ascii="Times New Roman" w:hAnsi="Times New Roman" w:cs="Times New Roman"/>
          <w:sz w:val="28"/>
          <w:szCs w:val="28"/>
        </w:rPr>
        <w:t xml:space="preserve">результатом осуществления федерального государственного надзора являются акт проверки, а в случае выявления нарушений </w:t>
      </w:r>
      <w:r w:rsidR="00A13B82">
        <w:rPr>
          <w:rFonts w:ascii="Times New Roman" w:hAnsi="Times New Roman" w:cs="Times New Roman"/>
          <w:sz w:val="28"/>
          <w:szCs w:val="28"/>
        </w:rPr>
        <w:t>-</w:t>
      </w:r>
      <w:r w:rsidR="00E4319F">
        <w:rPr>
          <w:rFonts w:ascii="Times New Roman" w:hAnsi="Times New Roman" w:cs="Times New Roman"/>
          <w:sz w:val="28"/>
          <w:szCs w:val="28"/>
        </w:rPr>
        <w:t xml:space="preserve"> обязательное для исполнения предписание об устранении нарушений, протокол об административном правонарушении.</w:t>
      </w:r>
    </w:p>
    <w:p w:rsidR="00E4319F" w:rsidRDefault="00E4319F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Непривлечение к административной ответственности юридического лица </w:t>
      </w:r>
      <w:r w:rsidR="00F128DB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и, как следствие, неналожение на него административного штрафа в случае, когда такой штраф должен быть наложен, составляет </w:t>
      </w:r>
      <w:r w:rsidR="00A3513A">
        <w:rPr>
          <w:rFonts w:ascii="Times New Roman" w:hAnsi="Times New Roman" w:cs="Times New Roman"/>
          <w:sz w:val="28"/>
          <w:szCs w:val="28"/>
        </w:rPr>
        <w:t>материальную выгоду</w:t>
      </w:r>
      <w:r>
        <w:rPr>
          <w:rFonts w:ascii="Times New Roman" w:hAnsi="Times New Roman" w:cs="Times New Roman"/>
          <w:sz w:val="28"/>
          <w:szCs w:val="28"/>
        </w:rPr>
        <w:t xml:space="preserve"> данного юридического лица.</w:t>
      </w:r>
    </w:p>
    <w:p w:rsidR="00DF3BF6" w:rsidRDefault="00DF3BF6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учредительными документами и трудовым договором ежегодная премия генерального директора рассматриваемой организации напрямую зависит от ее финансовых показателей, таким образом, возможное наложение штрафа на организацию непосредственно скажется на доходах ее генерального директора.</w:t>
      </w:r>
    </w:p>
    <w:p w:rsidR="00DD41A5" w:rsidRPr="00E46B0B" w:rsidRDefault="00DD41A5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Возможность получения указанно</w:t>
      </w:r>
      <w:r w:rsidR="00A3513A">
        <w:rPr>
          <w:rFonts w:ascii="Times New Roman" w:hAnsi="Times New Roman" w:cs="Times New Roman"/>
          <w:sz w:val="28"/>
          <w:szCs w:val="28"/>
        </w:rPr>
        <w:t>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A3513A">
        <w:rPr>
          <w:rFonts w:ascii="Times New Roman" w:hAnsi="Times New Roman" w:cs="Times New Roman"/>
          <w:sz w:val="28"/>
          <w:szCs w:val="28"/>
        </w:rPr>
        <w:t>материальной выгоды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F3641">
        <w:rPr>
          <w:rFonts w:ascii="Times New Roman" w:hAnsi="Times New Roman" w:cs="Times New Roman"/>
          <w:sz w:val="28"/>
          <w:szCs w:val="28"/>
        </w:rPr>
        <w:t xml:space="preserve">организацией, </w:t>
      </w:r>
      <w:r w:rsidR="006652E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F3641">
        <w:rPr>
          <w:rFonts w:ascii="Times New Roman" w:hAnsi="Times New Roman" w:cs="Times New Roman"/>
          <w:sz w:val="28"/>
          <w:szCs w:val="28"/>
        </w:rPr>
        <w:t xml:space="preserve">с которой </w:t>
      </w:r>
      <w:r>
        <w:rPr>
          <w:rFonts w:ascii="Times New Roman" w:hAnsi="Times New Roman" w:cs="Times New Roman"/>
          <w:sz w:val="28"/>
          <w:szCs w:val="28"/>
        </w:rPr>
        <w:t>близки</w:t>
      </w:r>
      <w:r w:rsidR="008F364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родственник должностного лица </w:t>
      </w:r>
      <w:r w:rsidR="008F3641">
        <w:rPr>
          <w:rFonts w:ascii="Times New Roman" w:hAnsi="Times New Roman" w:cs="Times New Roman"/>
          <w:sz w:val="28"/>
          <w:szCs w:val="28"/>
        </w:rPr>
        <w:t>связан имущественными отношениями</w:t>
      </w:r>
      <w:r w:rsidR="00824D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в результате осуществления </w:t>
      </w:r>
      <w:r w:rsidR="008F3641">
        <w:rPr>
          <w:rFonts w:ascii="Times New Roman" w:hAnsi="Times New Roman" w:cs="Times New Roman"/>
          <w:sz w:val="28"/>
          <w:szCs w:val="28"/>
        </w:rPr>
        <w:t>должностным лицом</w:t>
      </w:r>
      <w:r>
        <w:rPr>
          <w:rFonts w:ascii="Times New Roman" w:hAnsi="Times New Roman" w:cs="Times New Roman"/>
          <w:sz w:val="28"/>
          <w:szCs w:val="28"/>
        </w:rPr>
        <w:t xml:space="preserve"> своих </w:t>
      </w:r>
      <w:r w:rsidRPr="00E46B0B">
        <w:rPr>
          <w:rFonts w:ascii="Times New Roman" w:hAnsi="Times New Roman" w:cs="Times New Roman"/>
          <w:sz w:val="28"/>
          <w:szCs w:val="28"/>
        </w:rPr>
        <w:t>полномочий</w:t>
      </w:r>
      <w:r w:rsidR="00E57A3F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A13B82">
        <w:rPr>
          <w:rFonts w:ascii="Times New Roman" w:hAnsi="Times New Roman" w:cs="Times New Roman"/>
          <w:sz w:val="28"/>
          <w:szCs w:val="28"/>
        </w:rPr>
        <w:t>является основанием для</w:t>
      </w:r>
      <w:r w:rsidR="0085734B">
        <w:rPr>
          <w:rFonts w:ascii="Times New Roman" w:hAnsi="Times New Roman" w:cs="Times New Roman"/>
          <w:sz w:val="28"/>
          <w:szCs w:val="28"/>
        </w:rPr>
        <w:t xml:space="preserve"> его </w:t>
      </w:r>
      <w:r w:rsidRPr="00E46B0B">
        <w:rPr>
          <w:rFonts w:ascii="Times New Roman" w:hAnsi="Times New Roman" w:cs="Times New Roman"/>
          <w:sz w:val="28"/>
          <w:szCs w:val="28"/>
        </w:rPr>
        <w:t>личн</w:t>
      </w:r>
      <w:r w:rsidR="00A13B82">
        <w:rPr>
          <w:rFonts w:ascii="Times New Roman" w:hAnsi="Times New Roman" w:cs="Times New Roman"/>
          <w:sz w:val="28"/>
          <w:szCs w:val="28"/>
        </w:rPr>
        <w:t>ой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 w:rsidR="00A13B82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</w:p>
    <w:p w:rsidR="00DD41A5" w:rsidRDefault="00DD41A5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</w:t>
      </w:r>
      <w:r w:rsidR="00A13B8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46B0B">
        <w:rPr>
          <w:rFonts w:ascii="Times New Roman" w:hAnsi="Times New Roman" w:cs="Times New Roman"/>
          <w:sz w:val="28"/>
          <w:szCs w:val="28"/>
        </w:rPr>
        <w:t>и беспристрастность исполнения должностным лицом своих обязанностей при осуществлении им своих полномочий, что в соответствии со статьей 10 Федерального закона №  273-ФЗ свидетельствует о возникновении конфликта интересов.</w:t>
      </w:r>
    </w:p>
    <w:p w:rsidR="00DD41A5" w:rsidRDefault="00DD41A5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По итогам заседания комиссии признано, что </w:t>
      </w:r>
      <w:r w:rsidR="008F3641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исполнил обязанность по уведомлению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 нанимателя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 личной заинтересованности при исполнении </w:t>
      </w:r>
      <w:r>
        <w:rPr>
          <w:rFonts w:ascii="Times New Roman" w:hAnsi="Times New Roman" w:cs="Times New Roman"/>
          <w:sz w:val="28"/>
          <w:szCs w:val="28"/>
        </w:rPr>
        <w:t>служебных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обязанностей, которая мо</w:t>
      </w:r>
      <w:r>
        <w:rPr>
          <w:rFonts w:ascii="Times New Roman" w:hAnsi="Times New Roman" w:cs="Times New Roman"/>
          <w:sz w:val="28"/>
          <w:szCs w:val="28"/>
        </w:rPr>
        <w:t>гла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интересов, как только </w:t>
      </w:r>
      <w:r w:rsidR="00E57A3F">
        <w:rPr>
          <w:rFonts w:ascii="Times New Roman" w:hAnsi="Times New Roman" w:cs="Times New Roman"/>
          <w:sz w:val="28"/>
          <w:szCs w:val="28"/>
        </w:rPr>
        <w:t>е</w:t>
      </w:r>
      <w:r w:rsidR="008613EB">
        <w:rPr>
          <w:rFonts w:ascii="Times New Roman" w:hAnsi="Times New Roman" w:cs="Times New Roman"/>
          <w:sz w:val="28"/>
          <w:szCs w:val="28"/>
        </w:rPr>
        <w:t>му</w:t>
      </w:r>
      <w:r w:rsidRPr="00E46B0B">
        <w:rPr>
          <w:rFonts w:ascii="Times New Roman" w:hAnsi="Times New Roman" w:cs="Times New Roman"/>
          <w:sz w:val="28"/>
          <w:szCs w:val="28"/>
        </w:rPr>
        <w:t xml:space="preserve"> стало об этом известно.</w:t>
      </w:r>
    </w:p>
    <w:p w:rsidR="00DD41A5" w:rsidRDefault="008F3641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внеплановой проверки был направлен другой </w:t>
      </w:r>
      <w:r w:rsidR="00E57A3F">
        <w:rPr>
          <w:rFonts w:ascii="Times New Roman" w:hAnsi="Times New Roman" w:cs="Times New Roman"/>
          <w:sz w:val="28"/>
          <w:szCs w:val="28"/>
        </w:rPr>
        <w:t>инспектор</w:t>
      </w:r>
      <w:r w:rsidR="00DD41A5">
        <w:rPr>
          <w:rFonts w:ascii="Times New Roman" w:hAnsi="Times New Roman" w:cs="Times New Roman"/>
          <w:sz w:val="28"/>
          <w:szCs w:val="28"/>
        </w:rPr>
        <w:t>.</w:t>
      </w:r>
    </w:p>
    <w:p w:rsidR="00360EDC" w:rsidRPr="00E46B0B" w:rsidRDefault="00360EDC" w:rsidP="00360EDC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85734B">
        <w:rPr>
          <w:rFonts w:ascii="Times New Roman" w:hAnsi="Times New Roman" w:cs="Times New Roman"/>
          <w:b/>
          <w:sz w:val="28"/>
          <w:szCs w:val="28"/>
        </w:rPr>
        <w:t>4</w:t>
      </w:r>
    </w:p>
    <w:p w:rsidR="00360EDC" w:rsidRDefault="00684730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Бывший супруг директора </w:t>
      </w:r>
      <w:r w:rsidR="00E57A3F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>
        <w:rPr>
          <w:rFonts w:ascii="Times New Roman" w:hAnsi="Times New Roman" w:cs="Times New Roman"/>
          <w:sz w:val="28"/>
          <w:szCs w:val="28"/>
        </w:rPr>
        <w:t>бюджетного учреждения работает методистом в том же учреждении.</w:t>
      </w:r>
    </w:p>
    <w:p w:rsidR="00684730" w:rsidRPr="0036795D" w:rsidRDefault="00684730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E46B0B">
        <w:rPr>
          <w:rFonts w:ascii="Times New Roman" w:hAnsi="Times New Roman" w:cs="Times New Roman"/>
          <w:sz w:val="28"/>
          <w:szCs w:val="28"/>
        </w:rPr>
        <w:t>о возможности возникновения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направлено не было, т</w:t>
      </w:r>
      <w:r w:rsidR="005B6F7C">
        <w:rPr>
          <w:rFonts w:ascii="Times New Roman" w:hAnsi="Times New Roman" w:cs="Times New Roman"/>
          <w:sz w:val="28"/>
          <w:szCs w:val="28"/>
        </w:rPr>
        <w:t xml:space="preserve">ак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B6F7C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 xml:space="preserve"> директор учреждения полагала, что конфликт интересов отсутствует ввиду того, что супруги находятся в разводе и проживают </w:t>
      </w:r>
      <w:r w:rsidR="008F3641">
        <w:rPr>
          <w:rFonts w:ascii="Times New Roman" w:hAnsi="Times New Roman" w:cs="Times New Roman"/>
          <w:sz w:val="28"/>
          <w:szCs w:val="28"/>
        </w:rPr>
        <w:t>раздельно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074DD" w:rsidRDefault="00E074DD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ходе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 прокурора на основании результатов проведенной проверки </w:t>
      </w:r>
      <w:r w:rsidRPr="00E46B0B">
        <w:rPr>
          <w:rFonts w:ascii="Times New Roman" w:hAnsi="Times New Roman" w:cs="Times New Roman"/>
          <w:sz w:val="28"/>
          <w:szCs w:val="28"/>
        </w:rPr>
        <w:t>комиссией установлено следующее.</w:t>
      </w:r>
    </w:p>
    <w:p w:rsidR="00E074DD" w:rsidRDefault="00E57A3F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074DD">
        <w:rPr>
          <w:rFonts w:ascii="Times New Roman" w:hAnsi="Times New Roman" w:cs="Times New Roman"/>
          <w:sz w:val="28"/>
          <w:szCs w:val="28"/>
        </w:rPr>
        <w:t>есмотря на то, что бывшие супруги проживают раздельно, они имеют совместную собственность</w:t>
      </w:r>
      <w:r w:rsidR="00A3513A">
        <w:rPr>
          <w:rFonts w:ascii="Times New Roman" w:hAnsi="Times New Roman" w:cs="Times New Roman"/>
          <w:sz w:val="28"/>
          <w:szCs w:val="28"/>
        </w:rPr>
        <w:t>.</w:t>
      </w:r>
      <w:r w:rsidR="00E074DD">
        <w:rPr>
          <w:rFonts w:ascii="Times New Roman" w:hAnsi="Times New Roman" w:cs="Times New Roman"/>
          <w:sz w:val="28"/>
          <w:szCs w:val="28"/>
        </w:rPr>
        <w:t xml:space="preserve"> </w:t>
      </w:r>
      <w:r w:rsidR="00A3513A">
        <w:rPr>
          <w:rFonts w:ascii="Times New Roman" w:hAnsi="Times New Roman" w:cs="Times New Roman"/>
          <w:sz w:val="28"/>
          <w:szCs w:val="28"/>
        </w:rPr>
        <w:t>Бывшие супруги</w:t>
      </w:r>
      <w:r w:rsidR="00E074DD">
        <w:rPr>
          <w:rFonts w:ascii="Times New Roman" w:hAnsi="Times New Roman" w:cs="Times New Roman"/>
          <w:sz w:val="28"/>
          <w:szCs w:val="28"/>
        </w:rPr>
        <w:t xml:space="preserve"> </w:t>
      </w:r>
      <w:r w:rsidR="00A3513A">
        <w:rPr>
          <w:rFonts w:ascii="Times New Roman" w:hAnsi="Times New Roman" w:cs="Times New Roman"/>
          <w:sz w:val="28"/>
          <w:szCs w:val="28"/>
        </w:rPr>
        <w:t>проводят совместный досуг с их</w:t>
      </w:r>
      <w:r w:rsidR="00E074DD">
        <w:rPr>
          <w:rFonts w:ascii="Times New Roman" w:hAnsi="Times New Roman" w:cs="Times New Roman"/>
          <w:sz w:val="28"/>
          <w:szCs w:val="28"/>
        </w:rPr>
        <w:t xml:space="preserve"> общ</w:t>
      </w:r>
      <w:r w:rsidR="00A3513A">
        <w:rPr>
          <w:rFonts w:ascii="Times New Roman" w:hAnsi="Times New Roman" w:cs="Times New Roman"/>
          <w:sz w:val="28"/>
          <w:szCs w:val="28"/>
        </w:rPr>
        <w:t>им</w:t>
      </w:r>
      <w:r w:rsidR="00E074DD">
        <w:rPr>
          <w:rFonts w:ascii="Times New Roman" w:hAnsi="Times New Roman" w:cs="Times New Roman"/>
          <w:sz w:val="28"/>
          <w:szCs w:val="28"/>
        </w:rPr>
        <w:t xml:space="preserve"> ребенк</w:t>
      </w:r>
      <w:r w:rsidR="00A3513A">
        <w:rPr>
          <w:rFonts w:ascii="Times New Roman" w:hAnsi="Times New Roman" w:cs="Times New Roman"/>
          <w:sz w:val="28"/>
          <w:szCs w:val="28"/>
        </w:rPr>
        <w:t>ом.</w:t>
      </w:r>
      <w:r w:rsidR="00E074DD">
        <w:rPr>
          <w:rFonts w:ascii="Times New Roman" w:hAnsi="Times New Roman" w:cs="Times New Roman"/>
          <w:sz w:val="28"/>
          <w:szCs w:val="28"/>
        </w:rPr>
        <w:t xml:space="preserve"> </w:t>
      </w:r>
      <w:r w:rsidR="00273C53">
        <w:rPr>
          <w:rFonts w:ascii="Times New Roman" w:hAnsi="Times New Roman" w:cs="Times New Roman"/>
          <w:sz w:val="28"/>
          <w:szCs w:val="28"/>
        </w:rPr>
        <w:t>Данные обстоятельства</w:t>
      </w:r>
      <w:r w:rsidR="00E074DD">
        <w:rPr>
          <w:rFonts w:ascii="Times New Roman" w:hAnsi="Times New Roman" w:cs="Times New Roman"/>
          <w:sz w:val="28"/>
          <w:szCs w:val="28"/>
        </w:rPr>
        <w:t xml:space="preserve"> свидетельствует о наличии имущественных и иных близких отношений между данными лицами. </w:t>
      </w:r>
    </w:p>
    <w:p w:rsidR="00684730" w:rsidRDefault="00684730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должностным регламентом в функции директора учреждения входит </w:t>
      </w:r>
      <w:r w:rsidR="00121BC3">
        <w:rPr>
          <w:rFonts w:ascii="Times New Roman" w:hAnsi="Times New Roman" w:cs="Times New Roman"/>
          <w:sz w:val="28"/>
          <w:szCs w:val="28"/>
        </w:rPr>
        <w:t>общее руководство всеми направлениями деятельности учреждения; формирование в пределах установленных средств фонда оплаты труда работников;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4DD">
        <w:rPr>
          <w:rFonts w:ascii="Times New Roman" w:hAnsi="Times New Roman" w:cs="Times New Roman"/>
          <w:sz w:val="28"/>
          <w:szCs w:val="28"/>
        </w:rPr>
        <w:t>решение кадровых вопросов, в том числе вопросов премирования работников и наложения взысканий.</w:t>
      </w:r>
    </w:p>
    <w:p w:rsidR="00D674A6" w:rsidRPr="00E46B0B" w:rsidRDefault="00D674A6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E074DD">
        <w:rPr>
          <w:rFonts w:ascii="Times New Roman" w:hAnsi="Times New Roman" w:cs="Times New Roman"/>
          <w:sz w:val="28"/>
          <w:szCs w:val="28"/>
        </w:rPr>
        <w:t>директором бюджетного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>решений о</w:t>
      </w:r>
      <w:r>
        <w:rPr>
          <w:rFonts w:ascii="Times New Roman" w:hAnsi="Times New Roman" w:cs="Times New Roman"/>
          <w:sz w:val="28"/>
          <w:szCs w:val="28"/>
        </w:rPr>
        <w:t xml:space="preserve"> назначении </w:t>
      </w:r>
      <w:r w:rsidRPr="00E46B0B">
        <w:rPr>
          <w:rFonts w:ascii="Times New Roman" w:hAnsi="Times New Roman" w:cs="Times New Roman"/>
          <w:sz w:val="28"/>
          <w:szCs w:val="28"/>
        </w:rPr>
        <w:t>преми</w:t>
      </w:r>
      <w:r>
        <w:rPr>
          <w:rFonts w:ascii="Times New Roman" w:hAnsi="Times New Roman" w:cs="Times New Roman"/>
          <w:sz w:val="28"/>
          <w:szCs w:val="28"/>
        </w:rPr>
        <w:t xml:space="preserve">й, наложении взысканий, назначении или освобождении от должности </w:t>
      </w:r>
      <w:r w:rsidR="00F128DB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в отношении своего бывшего мужа (</w:t>
      </w:r>
      <w:r w:rsidR="00E074DD">
        <w:rPr>
          <w:rFonts w:ascii="Times New Roman" w:hAnsi="Times New Roman" w:cs="Times New Roman"/>
          <w:sz w:val="28"/>
          <w:szCs w:val="28"/>
        </w:rPr>
        <w:t>методиста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46B0B">
        <w:rPr>
          <w:rFonts w:ascii="Times New Roman" w:hAnsi="Times New Roman" w:cs="Times New Roman"/>
          <w:sz w:val="28"/>
          <w:szCs w:val="28"/>
        </w:rPr>
        <w:t xml:space="preserve"> напрямую влияет на возможность получения </w:t>
      </w:r>
      <w:r w:rsidR="00E074DD">
        <w:rPr>
          <w:rFonts w:ascii="Times New Roman" w:hAnsi="Times New Roman" w:cs="Times New Roman"/>
          <w:sz w:val="28"/>
          <w:szCs w:val="28"/>
        </w:rPr>
        <w:t>методистом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дохода в виде денег. </w:t>
      </w:r>
    </w:p>
    <w:p w:rsidR="00D674A6" w:rsidRPr="00E46B0B" w:rsidRDefault="00D674A6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</w:t>
      </w:r>
      <w:r>
        <w:rPr>
          <w:rFonts w:ascii="Times New Roman" w:hAnsi="Times New Roman" w:cs="Times New Roman"/>
          <w:sz w:val="28"/>
          <w:szCs w:val="28"/>
        </w:rPr>
        <w:t xml:space="preserve">лицом, состоящим с директором </w:t>
      </w:r>
      <w:r w:rsidR="00E074DD">
        <w:rPr>
          <w:rFonts w:ascii="Times New Roman" w:hAnsi="Times New Roman" w:cs="Times New Roman"/>
          <w:sz w:val="28"/>
          <w:szCs w:val="28"/>
        </w:rPr>
        <w:t>бюджетного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в имущественных и иных близких отношениях,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F128D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46B0B">
        <w:rPr>
          <w:rFonts w:ascii="Times New Roman" w:hAnsi="Times New Roman" w:cs="Times New Roman"/>
          <w:sz w:val="28"/>
          <w:szCs w:val="28"/>
        </w:rPr>
        <w:t xml:space="preserve">в результате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им своих </w:t>
      </w:r>
      <w:r w:rsidRPr="00E46B0B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7D542D">
        <w:rPr>
          <w:rFonts w:ascii="Times New Roman" w:hAnsi="Times New Roman" w:cs="Times New Roman"/>
          <w:sz w:val="28"/>
          <w:szCs w:val="28"/>
        </w:rPr>
        <w:t>является основанием для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личн</w:t>
      </w:r>
      <w:r w:rsidR="007D542D">
        <w:rPr>
          <w:rFonts w:ascii="Times New Roman" w:hAnsi="Times New Roman" w:cs="Times New Roman"/>
          <w:sz w:val="28"/>
          <w:szCs w:val="28"/>
        </w:rPr>
        <w:t>ой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 w:rsidR="007D542D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должностного лица.</w:t>
      </w:r>
    </w:p>
    <w:p w:rsidR="00D674A6" w:rsidRDefault="00D674A6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</w:t>
      </w:r>
      <w:r w:rsidR="00A13B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46B0B">
        <w:rPr>
          <w:rFonts w:ascii="Times New Roman" w:hAnsi="Times New Roman" w:cs="Times New Roman"/>
          <w:sz w:val="28"/>
          <w:szCs w:val="28"/>
        </w:rPr>
        <w:t>и беспристрастность исполнения должностным лицом своих обязанностей при осуществлении им своих полномочий, что в соответствии со статьей 10 Федерального закона №  273-ФЗ свидетельствует о возникновении конфликта интересов.</w:t>
      </w:r>
    </w:p>
    <w:p w:rsidR="00D674A6" w:rsidRDefault="00D674A6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По итогам заседания комиссии признано, что </w:t>
      </w: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E074DD">
        <w:rPr>
          <w:rFonts w:ascii="Times New Roman" w:hAnsi="Times New Roman" w:cs="Times New Roman"/>
          <w:sz w:val="28"/>
          <w:szCs w:val="28"/>
        </w:rPr>
        <w:t>бюджетного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>не исполнил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обязанность по уведомлению </w:t>
      </w:r>
      <w:r w:rsidR="00E074DD">
        <w:rPr>
          <w:rFonts w:ascii="Times New Roman" w:hAnsi="Times New Roman" w:cs="Times New Roman"/>
          <w:sz w:val="28"/>
          <w:szCs w:val="28"/>
        </w:rPr>
        <w:t>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 личной заинтересованности при исполнении </w:t>
      </w:r>
      <w:r w:rsidR="00E074DD">
        <w:rPr>
          <w:rFonts w:ascii="Times New Roman" w:hAnsi="Times New Roman" w:cs="Times New Roman"/>
          <w:sz w:val="28"/>
          <w:szCs w:val="28"/>
        </w:rPr>
        <w:t>должностных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обязанностей, которая мо</w:t>
      </w:r>
      <w:r>
        <w:rPr>
          <w:rFonts w:ascii="Times New Roman" w:hAnsi="Times New Roman" w:cs="Times New Roman"/>
          <w:sz w:val="28"/>
          <w:szCs w:val="28"/>
        </w:rPr>
        <w:t>гла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интересов, как только 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стало об этом известно.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4A6" w:rsidRDefault="007D542D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</w:t>
      </w:r>
      <w:r w:rsidR="00D674A6">
        <w:rPr>
          <w:rFonts w:ascii="Times New Roman" w:hAnsi="Times New Roman" w:cs="Times New Roman"/>
          <w:sz w:val="28"/>
          <w:szCs w:val="28"/>
        </w:rPr>
        <w:t xml:space="preserve">олжностному лицу применена мера </w:t>
      </w:r>
      <w:r w:rsidR="0085734B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7DC">
        <w:rPr>
          <w:rFonts w:ascii="Times New Roman" w:hAnsi="Times New Roman" w:cs="Times New Roman"/>
          <w:sz w:val="28"/>
          <w:szCs w:val="28"/>
        </w:rPr>
        <w:t>в виде выговора</w:t>
      </w:r>
      <w:r w:rsidR="00D674A6">
        <w:rPr>
          <w:rFonts w:ascii="Times New Roman" w:hAnsi="Times New Roman" w:cs="Times New Roman"/>
          <w:sz w:val="28"/>
          <w:szCs w:val="28"/>
        </w:rPr>
        <w:t>.</w:t>
      </w:r>
    </w:p>
    <w:p w:rsidR="0085734B" w:rsidRPr="00E46B0B" w:rsidRDefault="001A2B23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5734B">
        <w:rPr>
          <w:rFonts w:ascii="Times New Roman" w:hAnsi="Times New Roman" w:cs="Times New Roman"/>
          <w:sz w:val="28"/>
          <w:szCs w:val="28"/>
        </w:rPr>
        <w:t xml:space="preserve">ывший супруг директора федерального бюджетного учреждения </w:t>
      </w:r>
      <w:r w:rsidR="00B21CC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5734B">
        <w:rPr>
          <w:rFonts w:ascii="Times New Roman" w:hAnsi="Times New Roman" w:cs="Times New Roman"/>
          <w:sz w:val="28"/>
          <w:szCs w:val="28"/>
        </w:rPr>
        <w:t>в инициативном порядке перешел на работу в другое учреждение.</w:t>
      </w:r>
    </w:p>
    <w:p w:rsidR="00561940" w:rsidRPr="00E46B0B" w:rsidRDefault="00561940" w:rsidP="00561940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85734B">
        <w:rPr>
          <w:rFonts w:ascii="Times New Roman" w:hAnsi="Times New Roman" w:cs="Times New Roman"/>
          <w:b/>
          <w:sz w:val="28"/>
          <w:szCs w:val="28"/>
        </w:rPr>
        <w:t>5</w:t>
      </w:r>
    </w:p>
    <w:p w:rsidR="0036795D" w:rsidRDefault="00020097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государственном бюджетном </w:t>
      </w:r>
      <w:r w:rsidR="00025B9F">
        <w:rPr>
          <w:rFonts w:ascii="Times New Roman" w:hAnsi="Times New Roman" w:cs="Times New Roman"/>
          <w:sz w:val="28"/>
          <w:szCs w:val="28"/>
        </w:rPr>
        <w:t xml:space="preserve">образовательном </w:t>
      </w:r>
      <w:r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="00A834DE">
        <w:rPr>
          <w:rFonts w:ascii="Times New Roman" w:hAnsi="Times New Roman" w:cs="Times New Roman"/>
          <w:sz w:val="28"/>
          <w:szCs w:val="28"/>
        </w:rPr>
        <w:t xml:space="preserve">на должность учителя принята супруга </w:t>
      </w:r>
      <w:r>
        <w:rPr>
          <w:rFonts w:ascii="Times New Roman" w:hAnsi="Times New Roman" w:cs="Times New Roman"/>
          <w:sz w:val="28"/>
          <w:szCs w:val="28"/>
        </w:rPr>
        <w:t>заместителя директора по административно-хозяйственным вопросам</w:t>
      </w:r>
      <w:r w:rsidR="00B16B3A">
        <w:rPr>
          <w:rFonts w:ascii="Times New Roman" w:hAnsi="Times New Roman" w:cs="Times New Roman"/>
          <w:sz w:val="28"/>
          <w:szCs w:val="28"/>
        </w:rPr>
        <w:t xml:space="preserve"> (завхоза)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0A3F" w:rsidRDefault="006A0A3F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Заместителем директора по административно-хозяйственным вопросам направлено уведомление о возможности возникновения конфликта интересов.</w:t>
      </w:r>
    </w:p>
    <w:p w:rsidR="006A0A3F" w:rsidRDefault="006A0A3F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уведомления </w:t>
      </w:r>
      <w:r w:rsidRPr="00E46B0B">
        <w:rPr>
          <w:rFonts w:ascii="Times New Roman" w:hAnsi="Times New Roman" w:cs="Times New Roman"/>
          <w:sz w:val="28"/>
          <w:szCs w:val="28"/>
        </w:rPr>
        <w:t>комиссией установлено следующее.</w:t>
      </w:r>
    </w:p>
    <w:p w:rsidR="00A834DE" w:rsidRDefault="00A834DE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должностной инструкцией учитель образовательного учреждения осуществляет </w:t>
      </w:r>
      <w:r w:rsidRPr="00A834DE">
        <w:rPr>
          <w:rFonts w:ascii="Times New Roman" w:hAnsi="Times New Roman" w:cs="Times New Roman"/>
          <w:sz w:val="28"/>
          <w:szCs w:val="28"/>
        </w:rPr>
        <w:t xml:space="preserve">обучение и воспитание обучающихся с учетом специфики требований образовательных стандартов, планирует и организует образовательный процесс на уроках и других мероприятиях, проводимых </w:t>
      </w:r>
      <w:r w:rsidR="00B21CC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834DE">
        <w:rPr>
          <w:rFonts w:ascii="Times New Roman" w:hAnsi="Times New Roman" w:cs="Times New Roman"/>
          <w:sz w:val="28"/>
          <w:szCs w:val="28"/>
        </w:rPr>
        <w:t xml:space="preserve">с обучающимися в соответствии с образовательной программой школы </w:t>
      </w:r>
      <w:r w:rsidR="00B21CC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834DE">
        <w:rPr>
          <w:rFonts w:ascii="Times New Roman" w:hAnsi="Times New Roman" w:cs="Times New Roman"/>
          <w:sz w:val="28"/>
          <w:szCs w:val="28"/>
        </w:rPr>
        <w:t>и планами ее работы.</w:t>
      </w:r>
    </w:p>
    <w:p w:rsidR="00B16B3A" w:rsidRDefault="00A834DE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A0A3F">
        <w:rPr>
          <w:rFonts w:ascii="Times New Roman" w:hAnsi="Times New Roman" w:cs="Times New Roman"/>
          <w:sz w:val="28"/>
          <w:szCs w:val="28"/>
        </w:rPr>
        <w:t>должностной инструкции заместитель дирек</w:t>
      </w:r>
      <w:r w:rsidR="00B16B3A">
        <w:rPr>
          <w:rFonts w:ascii="Times New Roman" w:hAnsi="Times New Roman" w:cs="Times New Roman"/>
          <w:sz w:val="28"/>
          <w:szCs w:val="28"/>
        </w:rPr>
        <w:t>т</w:t>
      </w:r>
      <w:r w:rsidR="006A0A3F">
        <w:rPr>
          <w:rFonts w:ascii="Times New Roman" w:hAnsi="Times New Roman" w:cs="Times New Roman"/>
          <w:sz w:val="28"/>
          <w:szCs w:val="28"/>
        </w:rPr>
        <w:t>ора по административно-хозяйственным вопросам</w:t>
      </w:r>
      <w:r w:rsidR="00B16B3A">
        <w:rPr>
          <w:rFonts w:ascii="Times New Roman" w:hAnsi="Times New Roman" w:cs="Times New Roman"/>
          <w:sz w:val="28"/>
          <w:szCs w:val="28"/>
        </w:rPr>
        <w:t xml:space="preserve"> о</w:t>
      </w:r>
      <w:r w:rsidR="00B16B3A" w:rsidRPr="00B16B3A">
        <w:rPr>
          <w:rFonts w:ascii="Times New Roman" w:hAnsi="Times New Roman" w:cs="Times New Roman"/>
          <w:sz w:val="28"/>
          <w:szCs w:val="28"/>
        </w:rPr>
        <w:t xml:space="preserve">существляет руководство хозяйственной деятельностью организации; </w:t>
      </w:r>
      <w:r w:rsidR="00B16B3A">
        <w:rPr>
          <w:rFonts w:ascii="Times New Roman" w:hAnsi="Times New Roman" w:cs="Times New Roman"/>
          <w:sz w:val="28"/>
          <w:szCs w:val="28"/>
        </w:rPr>
        <w:t>к</w:t>
      </w:r>
      <w:r w:rsidR="00B16B3A" w:rsidRPr="00B16B3A">
        <w:rPr>
          <w:rFonts w:ascii="Times New Roman" w:hAnsi="Times New Roman" w:cs="Times New Roman"/>
          <w:sz w:val="28"/>
          <w:szCs w:val="28"/>
        </w:rPr>
        <w:t>онтролир</w:t>
      </w:r>
      <w:r w:rsidR="00B16B3A">
        <w:rPr>
          <w:rFonts w:ascii="Times New Roman" w:hAnsi="Times New Roman" w:cs="Times New Roman"/>
          <w:sz w:val="28"/>
          <w:szCs w:val="28"/>
        </w:rPr>
        <w:t>ует</w:t>
      </w:r>
      <w:r w:rsidR="00B16B3A" w:rsidRPr="00B16B3A">
        <w:rPr>
          <w:rFonts w:ascii="Times New Roman" w:hAnsi="Times New Roman" w:cs="Times New Roman"/>
          <w:sz w:val="28"/>
          <w:szCs w:val="28"/>
        </w:rPr>
        <w:t xml:space="preserve"> рациональное расходование материалов и финансовых средств, выделяемых для хозяйственных нужд организации; </w:t>
      </w:r>
      <w:r w:rsidR="00B16B3A">
        <w:rPr>
          <w:rFonts w:ascii="Times New Roman" w:hAnsi="Times New Roman" w:cs="Times New Roman"/>
          <w:sz w:val="28"/>
          <w:szCs w:val="28"/>
        </w:rPr>
        <w:t>р</w:t>
      </w:r>
      <w:r w:rsidR="00B16B3A" w:rsidRPr="00B16B3A">
        <w:rPr>
          <w:rFonts w:ascii="Times New Roman" w:hAnsi="Times New Roman" w:cs="Times New Roman"/>
          <w:sz w:val="28"/>
          <w:szCs w:val="28"/>
        </w:rPr>
        <w:t>уководит работами по благоустройству, озеленению и уборке территории.</w:t>
      </w:r>
    </w:p>
    <w:p w:rsidR="00B16B3A" w:rsidRDefault="002E5EA6" w:rsidP="00B21C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представленных положений должностных инструкций </w:t>
      </w:r>
      <w:r w:rsidR="00F128D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содержания фактически исполняемых обязанностей установлено, что </w:t>
      </w:r>
      <w:r w:rsidR="00B16B3A">
        <w:rPr>
          <w:rFonts w:ascii="Times New Roman" w:hAnsi="Times New Roman" w:cs="Times New Roman"/>
          <w:sz w:val="28"/>
          <w:szCs w:val="28"/>
        </w:rPr>
        <w:t xml:space="preserve">указанные лица не находятся в непосредственном подчинении друг у друга, </w:t>
      </w:r>
      <w:r>
        <w:rPr>
          <w:rFonts w:ascii="Times New Roman" w:hAnsi="Times New Roman" w:cs="Times New Roman"/>
          <w:sz w:val="28"/>
          <w:szCs w:val="28"/>
        </w:rPr>
        <w:t xml:space="preserve">не обладают </w:t>
      </w:r>
      <w:r>
        <w:rPr>
          <w:rFonts w:ascii="Times New Roman" w:hAnsi="Times New Roman"/>
          <w:sz w:val="28"/>
          <w:szCs w:val="28"/>
        </w:rPr>
        <w:t>властно-распорядительными или контрольно-надзорными полномочия</w:t>
      </w:r>
      <w:r w:rsidR="007D542D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в отношении друг друга,</w:t>
      </w:r>
      <w:r w:rsidR="0055499B">
        <w:rPr>
          <w:rFonts w:ascii="Times New Roman" w:hAnsi="Times New Roman"/>
          <w:sz w:val="28"/>
          <w:szCs w:val="28"/>
        </w:rPr>
        <w:t xml:space="preserve"> таким образом</w:t>
      </w:r>
      <w:r w:rsidR="00B21C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личная заинтересованность</w:t>
      </w:r>
      <w:r w:rsidR="00705FD6">
        <w:rPr>
          <w:rFonts w:ascii="Times New Roman" w:hAnsi="Times New Roman"/>
          <w:sz w:val="28"/>
          <w:szCs w:val="28"/>
        </w:rPr>
        <w:t xml:space="preserve"> данного</w:t>
      </w:r>
      <w:r>
        <w:rPr>
          <w:rFonts w:ascii="Times New Roman" w:hAnsi="Times New Roman"/>
          <w:sz w:val="28"/>
          <w:szCs w:val="28"/>
        </w:rPr>
        <w:t xml:space="preserve"> должностного лица не может повлиять на надлежащее, объективное и беспристрастное исполнение им своих служебных обязанностей, что в соответствии со статьей 10 Федерального закона № 273-ФЗ свидетельствует об отсутствии возможности возникновения конфликта интересов.</w:t>
      </w:r>
    </w:p>
    <w:p w:rsidR="00157717" w:rsidRDefault="00157717" w:rsidP="00B21CCF">
      <w:pPr>
        <w:spacing w:before="240"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57717" w:rsidRDefault="00157717" w:rsidP="00B21CCF">
      <w:pPr>
        <w:spacing w:before="240"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F121E" w:rsidRPr="006762EA" w:rsidRDefault="00CF121E" w:rsidP="00B21CCF">
      <w:pPr>
        <w:spacing w:before="240"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62EA">
        <w:rPr>
          <w:rFonts w:ascii="Times New Roman" w:hAnsi="Times New Roman" w:cs="Times New Roman"/>
          <w:b/>
          <w:i/>
          <w:sz w:val="28"/>
          <w:szCs w:val="28"/>
        </w:rPr>
        <w:t>Разъяснение</w:t>
      </w:r>
      <w:r w:rsidR="00B6216E">
        <w:rPr>
          <w:rFonts w:ascii="Times New Roman" w:hAnsi="Times New Roman" w:cs="Times New Roman"/>
          <w:b/>
          <w:i/>
          <w:sz w:val="28"/>
          <w:szCs w:val="28"/>
        </w:rPr>
        <w:t xml:space="preserve"> к ситуации </w:t>
      </w:r>
      <w:r w:rsidR="0085734B">
        <w:rPr>
          <w:rFonts w:ascii="Times New Roman" w:hAnsi="Times New Roman" w:cs="Times New Roman"/>
          <w:b/>
          <w:i/>
          <w:sz w:val="28"/>
          <w:szCs w:val="28"/>
        </w:rPr>
        <w:t>5</w:t>
      </w:r>
    </w:p>
    <w:p w:rsidR="00CF121E" w:rsidRPr="00CF121E" w:rsidRDefault="00CF121E" w:rsidP="00B21C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F121E">
        <w:rPr>
          <w:rFonts w:ascii="Times New Roman" w:hAnsi="Times New Roman"/>
          <w:sz w:val="28"/>
          <w:szCs w:val="28"/>
        </w:rPr>
        <w:t>Для квалификации ситуации в качестве конфликта интересов в целях противодействия коррупции необходимо достоверно установить одновременное наличие следующих обстоятельств:</w:t>
      </w:r>
    </w:p>
    <w:p w:rsidR="00CF121E" w:rsidRPr="00CF121E" w:rsidRDefault="00CF121E" w:rsidP="00B21C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F121E">
        <w:rPr>
          <w:rFonts w:ascii="Times New Roman" w:hAnsi="Times New Roman"/>
          <w:sz w:val="28"/>
          <w:szCs w:val="28"/>
        </w:rPr>
        <w:t>наличие личной заинтересованности;</w:t>
      </w:r>
    </w:p>
    <w:p w:rsidR="001D48D5" w:rsidRDefault="00CF121E" w:rsidP="00B21C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F121E">
        <w:rPr>
          <w:rFonts w:ascii="Times New Roman" w:hAnsi="Times New Roman"/>
          <w:sz w:val="28"/>
          <w:szCs w:val="28"/>
        </w:rPr>
        <w:t>фактическое наличие у должностного лица полномочий для реализации личной заинтересованности</w:t>
      </w:r>
      <w:r w:rsidR="001D48D5">
        <w:rPr>
          <w:rFonts w:ascii="Times New Roman" w:hAnsi="Times New Roman"/>
          <w:sz w:val="28"/>
          <w:szCs w:val="28"/>
        </w:rPr>
        <w:t>;</w:t>
      </w:r>
    </w:p>
    <w:p w:rsidR="001D48D5" w:rsidRPr="001D48D5" w:rsidRDefault="001D48D5" w:rsidP="001D48D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407F">
        <w:rPr>
          <w:rFonts w:ascii="Times New Roman" w:hAnsi="Times New Roman"/>
          <w:sz w:val="28"/>
          <w:szCs w:val="28"/>
        </w:rPr>
        <w:t>наличие связи между получением (возможностью получения) доходов или выгод должностным лицом и (или) лицами, с которыми связана его личная заинтересованность, и реализацией (возможной реализацией) должностным лицом своих полномочий.</w:t>
      </w:r>
    </w:p>
    <w:p w:rsidR="00137B9E" w:rsidRDefault="00137B9E" w:rsidP="001D48D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 вышеизложенное, в случае отсутствия у должностного лица</w:t>
      </w:r>
      <w:r w:rsidR="007D542D" w:rsidRPr="007D542D">
        <w:rPr>
          <w:rFonts w:ascii="Times New Roman" w:hAnsi="Times New Roman"/>
          <w:sz w:val="28"/>
          <w:szCs w:val="28"/>
        </w:rPr>
        <w:t xml:space="preserve"> </w:t>
      </w:r>
      <w:r w:rsidR="0085734B">
        <w:rPr>
          <w:rFonts w:ascii="Times New Roman" w:hAnsi="Times New Roman"/>
          <w:sz w:val="28"/>
          <w:szCs w:val="28"/>
        </w:rPr>
        <w:t>одного из вышеперечисленных обстоятельств</w:t>
      </w:r>
      <w:r w:rsidR="007D542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конфликт интересов не возникает</w:t>
      </w:r>
      <w:r w:rsidR="00721B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направление уведомления о возможности</w:t>
      </w:r>
      <w:r w:rsidR="00721B94">
        <w:rPr>
          <w:rFonts w:ascii="Times New Roman" w:hAnsi="Times New Roman"/>
          <w:sz w:val="28"/>
          <w:szCs w:val="28"/>
        </w:rPr>
        <w:t xml:space="preserve"> его</w:t>
      </w:r>
      <w:r>
        <w:rPr>
          <w:rFonts w:ascii="Times New Roman" w:hAnsi="Times New Roman"/>
          <w:sz w:val="28"/>
          <w:szCs w:val="28"/>
        </w:rPr>
        <w:t xml:space="preserve"> возникновения не требуется.</w:t>
      </w:r>
    </w:p>
    <w:p w:rsidR="0036795D" w:rsidRPr="00E46B0B" w:rsidRDefault="0036795D" w:rsidP="0036795D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55499B">
        <w:rPr>
          <w:rFonts w:ascii="Times New Roman" w:hAnsi="Times New Roman" w:cs="Times New Roman"/>
          <w:b/>
          <w:sz w:val="28"/>
          <w:szCs w:val="28"/>
        </w:rPr>
        <w:t>6</w:t>
      </w:r>
    </w:p>
    <w:p w:rsidR="0036795D" w:rsidRDefault="00314357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г</w:t>
      </w:r>
      <w:r w:rsidR="0005282C">
        <w:rPr>
          <w:rFonts w:ascii="Times New Roman" w:hAnsi="Times New Roman" w:cs="Times New Roman"/>
          <w:sz w:val="28"/>
          <w:szCs w:val="28"/>
        </w:rPr>
        <w:t>осударственный гражданский служащий планирует приобрести через брокера акции публичных российских компаний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82C">
        <w:rPr>
          <w:rFonts w:ascii="Times New Roman" w:hAnsi="Times New Roman" w:cs="Times New Roman"/>
          <w:sz w:val="28"/>
          <w:szCs w:val="28"/>
        </w:rPr>
        <w:t xml:space="preserve">и облигации федерального займа и направляет уведомление о возможности возникновения </w:t>
      </w:r>
      <w:r w:rsidR="00721B94">
        <w:rPr>
          <w:rFonts w:ascii="Times New Roman" w:hAnsi="Times New Roman" w:cs="Times New Roman"/>
          <w:sz w:val="28"/>
          <w:szCs w:val="28"/>
        </w:rPr>
        <w:t xml:space="preserve">конфликта </w:t>
      </w:r>
      <w:r w:rsidR="0005282C">
        <w:rPr>
          <w:rFonts w:ascii="Times New Roman" w:hAnsi="Times New Roman" w:cs="Times New Roman"/>
          <w:sz w:val="28"/>
          <w:szCs w:val="28"/>
        </w:rPr>
        <w:t>интересов.</w:t>
      </w:r>
    </w:p>
    <w:p w:rsidR="0005282C" w:rsidRDefault="0005282C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уведомления </w:t>
      </w:r>
      <w:r w:rsidRPr="00E46B0B">
        <w:rPr>
          <w:rFonts w:ascii="Times New Roman" w:hAnsi="Times New Roman" w:cs="Times New Roman"/>
          <w:sz w:val="28"/>
          <w:szCs w:val="28"/>
        </w:rPr>
        <w:t>комиссией установлено следующее.</w:t>
      </w:r>
    </w:p>
    <w:p w:rsidR="00721B94" w:rsidRDefault="00721B94" w:rsidP="00B21C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акциями компании свидетельствует о наличии у должностного лица корпоративных и имущественных отношений с данной организацией.</w:t>
      </w:r>
    </w:p>
    <w:p w:rsidR="00721B94" w:rsidRDefault="00721B94" w:rsidP="00B21C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Однако, исходя из полномочий должностного лица комиссией установлено отсутствие возможности оказания им влияния на доход организации, с которой данное лицо связано корпоративными отношениями.</w:t>
      </w:r>
    </w:p>
    <w:p w:rsidR="00A95E32" w:rsidRDefault="00E6315D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вышеизложенного комиссией принято решение об отсутствии личной заинтересованности должностного лица, которая бы влияла или могла повлиять на </w:t>
      </w:r>
      <w:r w:rsidR="00A95E32">
        <w:rPr>
          <w:rFonts w:ascii="Times New Roman" w:hAnsi="Times New Roman" w:cs="Times New Roman"/>
          <w:sz w:val="28"/>
          <w:szCs w:val="28"/>
        </w:rPr>
        <w:t>надлежащее, объективное и беспристрастное исполнение им должностных (служебных) обязанностей (осуществление полномочий).</w:t>
      </w:r>
    </w:p>
    <w:p w:rsidR="00A95E32" w:rsidRDefault="00A95E32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 уведомление о возможности возникновения конфликта интер</w:t>
      </w:r>
      <w:r w:rsidR="0031435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сов направлять не требовалось.</w:t>
      </w:r>
    </w:p>
    <w:p w:rsidR="001A2B60" w:rsidRDefault="001A2B60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2B60" w:rsidRDefault="005B6F7C" w:rsidP="001A2B60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62EA">
        <w:rPr>
          <w:rFonts w:ascii="Times New Roman" w:hAnsi="Times New Roman" w:cs="Times New Roman"/>
          <w:b/>
          <w:i/>
          <w:sz w:val="28"/>
          <w:szCs w:val="28"/>
        </w:rPr>
        <w:t>Разъяснение</w:t>
      </w:r>
      <w:r w:rsidR="008666ED">
        <w:rPr>
          <w:rFonts w:ascii="Times New Roman" w:hAnsi="Times New Roman" w:cs="Times New Roman"/>
          <w:b/>
          <w:i/>
          <w:sz w:val="28"/>
          <w:szCs w:val="28"/>
        </w:rPr>
        <w:t xml:space="preserve"> к ситуации </w:t>
      </w:r>
      <w:r w:rsidR="001A2B60">
        <w:rPr>
          <w:rFonts w:ascii="Times New Roman" w:hAnsi="Times New Roman" w:cs="Times New Roman"/>
          <w:b/>
          <w:i/>
          <w:sz w:val="28"/>
          <w:szCs w:val="28"/>
        </w:rPr>
        <w:t>6</w:t>
      </w:r>
    </w:p>
    <w:p w:rsidR="00E826E7" w:rsidRPr="00E826E7" w:rsidRDefault="00E826E7" w:rsidP="001A2B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142 Гражданского кодекса Российской Федерации облигация </w:t>
      </w:r>
      <w:r w:rsidR="00840488">
        <w:rPr>
          <w:rFonts w:ascii="Times New Roman" w:hAnsi="Times New Roman" w:cs="Times New Roman"/>
          <w:sz w:val="28"/>
          <w:szCs w:val="28"/>
        </w:rPr>
        <w:t xml:space="preserve">федерального займа </w:t>
      </w:r>
      <w:r>
        <w:rPr>
          <w:rFonts w:ascii="Times New Roman" w:hAnsi="Times New Roman" w:cs="Times New Roman"/>
          <w:sz w:val="28"/>
          <w:szCs w:val="28"/>
        </w:rPr>
        <w:t>явля</w:t>
      </w:r>
      <w:r w:rsidR="001A2B6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ценн</w:t>
      </w:r>
      <w:r w:rsidR="00840488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бумаг</w:t>
      </w:r>
      <w:r w:rsidR="00840488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5E32" w:rsidRPr="00A95E32" w:rsidRDefault="00A95E32" w:rsidP="001A2B6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5E32">
        <w:rPr>
          <w:rFonts w:ascii="Times New Roman" w:hAnsi="Times New Roman"/>
          <w:sz w:val="28"/>
          <w:szCs w:val="28"/>
        </w:rPr>
        <w:t xml:space="preserve">Законодательство Российской Федерации о противодействии коррупции допускает владение лицом, замещающим должность государственной службы Российской Федерации, ценными бумагами при соблюдении следующих условий: </w:t>
      </w:r>
    </w:p>
    <w:p w:rsidR="00A95E32" w:rsidRPr="00A95E32" w:rsidRDefault="00A95E32" w:rsidP="001A2B6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5E32">
        <w:rPr>
          <w:rFonts w:ascii="Times New Roman" w:hAnsi="Times New Roman"/>
          <w:sz w:val="28"/>
          <w:szCs w:val="28"/>
        </w:rPr>
        <w:t xml:space="preserve">- отсутствует конфликт интересов; </w:t>
      </w:r>
    </w:p>
    <w:p w:rsidR="00A95E32" w:rsidRPr="00A95E32" w:rsidRDefault="00A95E32" w:rsidP="001A2B6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5E32">
        <w:rPr>
          <w:rFonts w:ascii="Times New Roman" w:hAnsi="Times New Roman"/>
          <w:sz w:val="28"/>
          <w:szCs w:val="28"/>
        </w:rPr>
        <w:t>- </w:t>
      </w:r>
      <w:r w:rsidR="00EE7B07">
        <w:rPr>
          <w:rFonts w:ascii="Times New Roman" w:hAnsi="Times New Roman"/>
          <w:sz w:val="28"/>
          <w:szCs w:val="28"/>
        </w:rPr>
        <w:t>служащий не</w:t>
      </w:r>
      <w:r w:rsidRPr="00A95E32">
        <w:rPr>
          <w:rFonts w:ascii="Times New Roman" w:hAnsi="Times New Roman"/>
          <w:sz w:val="28"/>
          <w:szCs w:val="28"/>
        </w:rPr>
        <w:t xml:space="preserve"> участв</w:t>
      </w:r>
      <w:r w:rsidR="00EE7B07">
        <w:rPr>
          <w:rFonts w:ascii="Times New Roman" w:hAnsi="Times New Roman"/>
          <w:sz w:val="28"/>
          <w:szCs w:val="28"/>
        </w:rPr>
        <w:t>ует</w:t>
      </w:r>
      <w:r w:rsidRPr="00A95E32">
        <w:rPr>
          <w:rFonts w:ascii="Times New Roman" w:hAnsi="Times New Roman"/>
          <w:sz w:val="28"/>
          <w:szCs w:val="28"/>
        </w:rPr>
        <w:t xml:space="preserve"> в управлении коммерческой</w:t>
      </w:r>
      <w:r w:rsidR="00273C53">
        <w:rPr>
          <w:rFonts w:ascii="Times New Roman" w:hAnsi="Times New Roman"/>
          <w:sz w:val="28"/>
          <w:szCs w:val="28"/>
        </w:rPr>
        <w:t xml:space="preserve"> или некоммерческой </w:t>
      </w:r>
      <w:r w:rsidRPr="00A95E32">
        <w:rPr>
          <w:rFonts w:ascii="Times New Roman" w:hAnsi="Times New Roman"/>
          <w:sz w:val="28"/>
          <w:szCs w:val="28"/>
        </w:rPr>
        <w:t xml:space="preserve"> организацией</w:t>
      </w:r>
      <w:r w:rsidR="009C463A">
        <w:rPr>
          <w:rFonts w:ascii="Times New Roman" w:hAnsi="Times New Roman"/>
          <w:sz w:val="28"/>
          <w:szCs w:val="28"/>
        </w:rPr>
        <w:t xml:space="preserve">, за исключением случаев, указанных в </w:t>
      </w:r>
      <w:r w:rsidRPr="00A95E32">
        <w:rPr>
          <w:rFonts w:ascii="Times New Roman" w:hAnsi="Times New Roman"/>
          <w:sz w:val="28"/>
          <w:szCs w:val="28"/>
        </w:rPr>
        <w:t>пункт</w:t>
      </w:r>
      <w:r w:rsidR="009C463A">
        <w:rPr>
          <w:rFonts w:ascii="Times New Roman" w:hAnsi="Times New Roman"/>
          <w:sz w:val="28"/>
          <w:szCs w:val="28"/>
        </w:rPr>
        <w:t>е</w:t>
      </w:r>
      <w:r w:rsidRPr="00A95E32">
        <w:rPr>
          <w:rFonts w:ascii="Times New Roman" w:hAnsi="Times New Roman"/>
          <w:sz w:val="28"/>
          <w:szCs w:val="28"/>
        </w:rPr>
        <w:t xml:space="preserve"> 3 части 1 статьи 17 Федерального закона от 27 июля 2004 г. № 79-ФЗ "О государственной гражданской службе Российской Федерации";</w:t>
      </w:r>
    </w:p>
    <w:p w:rsidR="00A95E32" w:rsidRDefault="00A95E32" w:rsidP="00E826E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5E32">
        <w:rPr>
          <w:rFonts w:ascii="Times New Roman" w:hAnsi="Times New Roman"/>
          <w:sz w:val="28"/>
          <w:szCs w:val="28"/>
        </w:rPr>
        <w:t xml:space="preserve">- ценные бумаги не являются иностранными финансовыми инструментами (применимо в случае, если замещение должности федеральной государственной гражданской службы связано с запретом владеть и (или) пользоваться иностранными финансовыми инструментами, установленным Федеральным законом от 7 мая 2013 г. № 79-ФЗ "О запрете отдельным категориям лиц открывать и иметь счета (вклады), хранить наличные денежные средства </w:t>
      </w:r>
      <w:r w:rsidR="00840488">
        <w:rPr>
          <w:rFonts w:ascii="Times New Roman" w:hAnsi="Times New Roman"/>
          <w:sz w:val="28"/>
          <w:szCs w:val="28"/>
        </w:rPr>
        <w:t xml:space="preserve">                    </w:t>
      </w:r>
      <w:r w:rsidRPr="00A95E32">
        <w:rPr>
          <w:rFonts w:ascii="Times New Roman" w:hAnsi="Times New Roman"/>
          <w:sz w:val="28"/>
          <w:szCs w:val="28"/>
        </w:rPr>
        <w:t>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инструментами").</w:t>
      </w:r>
    </w:p>
    <w:sectPr w:rsidR="00A95E32" w:rsidSect="00791814">
      <w:headerReference w:type="default" r:id="rId8"/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BA2" w:rsidRDefault="00554BA2" w:rsidP="002838ED">
      <w:pPr>
        <w:spacing w:after="0" w:line="240" w:lineRule="auto"/>
      </w:pPr>
      <w:r>
        <w:separator/>
      </w:r>
    </w:p>
  </w:endnote>
  <w:endnote w:type="continuationSeparator" w:id="0">
    <w:p w:rsidR="00554BA2" w:rsidRDefault="00554BA2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BA2" w:rsidRDefault="00554BA2" w:rsidP="002838ED">
      <w:pPr>
        <w:spacing w:after="0" w:line="240" w:lineRule="auto"/>
      </w:pPr>
      <w:r>
        <w:separator/>
      </w:r>
    </w:p>
  </w:footnote>
  <w:footnote w:type="continuationSeparator" w:id="0">
    <w:p w:rsidR="00554BA2" w:rsidRDefault="00554BA2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15B76" w:rsidRPr="0092541C" w:rsidRDefault="00915B7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3C1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15B76" w:rsidRDefault="00915B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D4"/>
    <w:rsid w:val="0000212F"/>
    <w:rsid w:val="000021F1"/>
    <w:rsid w:val="00002785"/>
    <w:rsid w:val="000065A7"/>
    <w:rsid w:val="000136C2"/>
    <w:rsid w:val="00015A1C"/>
    <w:rsid w:val="00015C97"/>
    <w:rsid w:val="00016CE2"/>
    <w:rsid w:val="00017E1A"/>
    <w:rsid w:val="00020097"/>
    <w:rsid w:val="0002157B"/>
    <w:rsid w:val="00024487"/>
    <w:rsid w:val="00025B9F"/>
    <w:rsid w:val="00026AAA"/>
    <w:rsid w:val="000279B3"/>
    <w:rsid w:val="00034268"/>
    <w:rsid w:val="00035CA9"/>
    <w:rsid w:val="00035CBC"/>
    <w:rsid w:val="000360D4"/>
    <w:rsid w:val="00036ACE"/>
    <w:rsid w:val="00036D3B"/>
    <w:rsid w:val="00037887"/>
    <w:rsid w:val="00042098"/>
    <w:rsid w:val="0004217E"/>
    <w:rsid w:val="000433AA"/>
    <w:rsid w:val="00047D80"/>
    <w:rsid w:val="00050554"/>
    <w:rsid w:val="00051DAC"/>
    <w:rsid w:val="00052030"/>
    <w:rsid w:val="000521A9"/>
    <w:rsid w:val="0005282C"/>
    <w:rsid w:val="00055BC9"/>
    <w:rsid w:val="000608B3"/>
    <w:rsid w:val="00061572"/>
    <w:rsid w:val="0006276E"/>
    <w:rsid w:val="00066546"/>
    <w:rsid w:val="0006684F"/>
    <w:rsid w:val="00071252"/>
    <w:rsid w:val="000735DB"/>
    <w:rsid w:val="00073A3A"/>
    <w:rsid w:val="00076F9A"/>
    <w:rsid w:val="0008356E"/>
    <w:rsid w:val="00083A16"/>
    <w:rsid w:val="00083BCA"/>
    <w:rsid w:val="00083CB2"/>
    <w:rsid w:val="00084D18"/>
    <w:rsid w:val="00084F38"/>
    <w:rsid w:val="0008506B"/>
    <w:rsid w:val="00090D4F"/>
    <w:rsid w:val="000912B5"/>
    <w:rsid w:val="00097DA5"/>
    <w:rsid w:val="000A4087"/>
    <w:rsid w:val="000A5CBD"/>
    <w:rsid w:val="000C2762"/>
    <w:rsid w:val="000C367F"/>
    <w:rsid w:val="000D3C5D"/>
    <w:rsid w:val="000D4437"/>
    <w:rsid w:val="000E0A45"/>
    <w:rsid w:val="000E3C2A"/>
    <w:rsid w:val="000E4B6B"/>
    <w:rsid w:val="000E65C1"/>
    <w:rsid w:val="000E6E9A"/>
    <w:rsid w:val="000F04D2"/>
    <w:rsid w:val="000F10B1"/>
    <w:rsid w:val="000F1CCE"/>
    <w:rsid w:val="000F2E55"/>
    <w:rsid w:val="000F66CB"/>
    <w:rsid w:val="000F6F93"/>
    <w:rsid w:val="00100BFC"/>
    <w:rsid w:val="00101F09"/>
    <w:rsid w:val="00103C64"/>
    <w:rsid w:val="001114E6"/>
    <w:rsid w:val="00112175"/>
    <w:rsid w:val="00114D3C"/>
    <w:rsid w:val="00117DE2"/>
    <w:rsid w:val="00121B30"/>
    <w:rsid w:val="00121BC3"/>
    <w:rsid w:val="00121C23"/>
    <w:rsid w:val="001256E5"/>
    <w:rsid w:val="00125EFF"/>
    <w:rsid w:val="00130D84"/>
    <w:rsid w:val="0013299B"/>
    <w:rsid w:val="00132C38"/>
    <w:rsid w:val="00135564"/>
    <w:rsid w:val="001376A9"/>
    <w:rsid w:val="00137B9E"/>
    <w:rsid w:val="00144530"/>
    <w:rsid w:val="001453D0"/>
    <w:rsid w:val="001463CF"/>
    <w:rsid w:val="00154B5C"/>
    <w:rsid w:val="00154BF4"/>
    <w:rsid w:val="00157717"/>
    <w:rsid w:val="00157BD0"/>
    <w:rsid w:val="001648C0"/>
    <w:rsid w:val="0017316E"/>
    <w:rsid w:val="00173F0E"/>
    <w:rsid w:val="00182559"/>
    <w:rsid w:val="00184F63"/>
    <w:rsid w:val="001852E9"/>
    <w:rsid w:val="00185BBB"/>
    <w:rsid w:val="00191F6A"/>
    <w:rsid w:val="0019719E"/>
    <w:rsid w:val="00197F6D"/>
    <w:rsid w:val="001A1092"/>
    <w:rsid w:val="001A1D5A"/>
    <w:rsid w:val="001A1DAB"/>
    <w:rsid w:val="001A2B23"/>
    <w:rsid w:val="001A2B60"/>
    <w:rsid w:val="001A3188"/>
    <w:rsid w:val="001A34AB"/>
    <w:rsid w:val="001A51E2"/>
    <w:rsid w:val="001A6558"/>
    <w:rsid w:val="001A7151"/>
    <w:rsid w:val="001B050F"/>
    <w:rsid w:val="001B14CE"/>
    <w:rsid w:val="001B2D81"/>
    <w:rsid w:val="001B3A4E"/>
    <w:rsid w:val="001C0865"/>
    <w:rsid w:val="001C0BD8"/>
    <w:rsid w:val="001C0E1A"/>
    <w:rsid w:val="001C0E70"/>
    <w:rsid w:val="001C166F"/>
    <w:rsid w:val="001C7BA6"/>
    <w:rsid w:val="001D1FA5"/>
    <w:rsid w:val="001D48D5"/>
    <w:rsid w:val="001D52FF"/>
    <w:rsid w:val="001D5821"/>
    <w:rsid w:val="001E1675"/>
    <w:rsid w:val="001E29A7"/>
    <w:rsid w:val="001E2F78"/>
    <w:rsid w:val="001F05F5"/>
    <w:rsid w:val="001F115E"/>
    <w:rsid w:val="001F2E0A"/>
    <w:rsid w:val="001F31A4"/>
    <w:rsid w:val="001F4EA5"/>
    <w:rsid w:val="001F5663"/>
    <w:rsid w:val="001F7697"/>
    <w:rsid w:val="00200EA6"/>
    <w:rsid w:val="00203626"/>
    <w:rsid w:val="00203E49"/>
    <w:rsid w:val="00210E41"/>
    <w:rsid w:val="002115E3"/>
    <w:rsid w:val="0021301B"/>
    <w:rsid w:val="00213E0E"/>
    <w:rsid w:val="00215A3A"/>
    <w:rsid w:val="00215A9E"/>
    <w:rsid w:val="002201F5"/>
    <w:rsid w:val="00220204"/>
    <w:rsid w:val="00221383"/>
    <w:rsid w:val="00221D5C"/>
    <w:rsid w:val="0022225B"/>
    <w:rsid w:val="00222F7F"/>
    <w:rsid w:val="00225062"/>
    <w:rsid w:val="002250B3"/>
    <w:rsid w:val="0023133F"/>
    <w:rsid w:val="00232B92"/>
    <w:rsid w:val="00236949"/>
    <w:rsid w:val="00236B03"/>
    <w:rsid w:val="00237A33"/>
    <w:rsid w:val="00237DB6"/>
    <w:rsid w:val="00240F61"/>
    <w:rsid w:val="002417A3"/>
    <w:rsid w:val="00241D2A"/>
    <w:rsid w:val="002427EF"/>
    <w:rsid w:val="002475BD"/>
    <w:rsid w:val="00250640"/>
    <w:rsid w:val="00261F5B"/>
    <w:rsid w:val="002622D9"/>
    <w:rsid w:val="00263F49"/>
    <w:rsid w:val="0026685F"/>
    <w:rsid w:val="00272315"/>
    <w:rsid w:val="00273C53"/>
    <w:rsid w:val="00276CEA"/>
    <w:rsid w:val="0027723A"/>
    <w:rsid w:val="00280594"/>
    <w:rsid w:val="00282C9C"/>
    <w:rsid w:val="002838ED"/>
    <w:rsid w:val="002850D9"/>
    <w:rsid w:val="002900C5"/>
    <w:rsid w:val="00291917"/>
    <w:rsid w:val="0029407D"/>
    <w:rsid w:val="00296FA7"/>
    <w:rsid w:val="002970AB"/>
    <w:rsid w:val="002971DD"/>
    <w:rsid w:val="00297E15"/>
    <w:rsid w:val="002A1D1C"/>
    <w:rsid w:val="002A43B7"/>
    <w:rsid w:val="002A5174"/>
    <w:rsid w:val="002B048F"/>
    <w:rsid w:val="002B32AF"/>
    <w:rsid w:val="002B6192"/>
    <w:rsid w:val="002B6BE6"/>
    <w:rsid w:val="002B72A0"/>
    <w:rsid w:val="002B73AB"/>
    <w:rsid w:val="002C5802"/>
    <w:rsid w:val="002C6152"/>
    <w:rsid w:val="002C6AD3"/>
    <w:rsid w:val="002C6C57"/>
    <w:rsid w:val="002C760F"/>
    <w:rsid w:val="002D0195"/>
    <w:rsid w:val="002D167C"/>
    <w:rsid w:val="002D19D3"/>
    <w:rsid w:val="002D1AD0"/>
    <w:rsid w:val="002E0920"/>
    <w:rsid w:val="002E0E1A"/>
    <w:rsid w:val="002E272B"/>
    <w:rsid w:val="002E3A6B"/>
    <w:rsid w:val="002E5EA6"/>
    <w:rsid w:val="002F07FD"/>
    <w:rsid w:val="002F0F60"/>
    <w:rsid w:val="002F1938"/>
    <w:rsid w:val="002F5D74"/>
    <w:rsid w:val="002F607B"/>
    <w:rsid w:val="002F6821"/>
    <w:rsid w:val="002F7C4A"/>
    <w:rsid w:val="00302CCE"/>
    <w:rsid w:val="003039CF"/>
    <w:rsid w:val="003046AB"/>
    <w:rsid w:val="0031044F"/>
    <w:rsid w:val="00314357"/>
    <w:rsid w:val="0031540D"/>
    <w:rsid w:val="00315774"/>
    <w:rsid w:val="003201B1"/>
    <w:rsid w:val="003301DF"/>
    <w:rsid w:val="003326EF"/>
    <w:rsid w:val="00335419"/>
    <w:rsid w:val="00336463"/>
    <w:rsid w:val="0033700C"/>
    <w:rsid w:val="00341667"/>
    <w:rsid w:val="003474DD"/>
    <w:rsid w:val="00350956"/>
    <w:rsid w:val="00352A5B"/>
    <w:rsid w:val="0035324A"/>
    <w:rsid w:val="0035574A"/>
    <w:rsid w:val="003574E1"/>
    <w:rsid w:val="00357DE8"/>
    <w:rsid w:val="00360EDC"/>
    <w:rsid w:val="00360FD1"/>
    <w:rsid w:val="00363660"/>
    <w:rsid w:val="00364964"/>
    <w:rsid w:val="0036668B"/>
    <w:rsid w:val="0036795D"/>
    <w:rsid w:val="00370867"/>
    <w:rsid w:val="00374F24"/>
    <w:rsid w:val="0037659E"/>
    <w:rsid w:val="00376C60"/>
    <w:rsid w:val="00377188"/>
    <w:rsid w:val="00381BAB"/>
    <w:rsid w:val="0038248B"/>
    <w:rsid w:val="00382F1A"/>
    <w:rsid w:val="003875EF"/>
    <w:rsid w:val="00394D8A"/>
    <w:rsid w:val="00397E37"/>
    <w:rsid w:val="003A0C1A"/>
    <w:rsid w:val="003A2F50"/>
    <w:rsid w:val="003A3C17"/>
    <w:rsid w:val="003A5C62"/>
    <w:rsid w:val="003A5EAB"/>
    <w:rsid w:val="003B1DE6"/>
    <w:rsid w:val="003B3D81"/>
    <w:rsid w:val="003B710C"/>
    <w:rsid w:val="003C3462"/>
    <w:rsid w:val="003C4EA3"/>
    <w:rsid w:val="003D1A65"/>
    <w:rsid w:val="003D6F8C"/>
    <w:rsid w:val="003E02A3"/>
    <w:rsid w:val="003E2A78"/>
    <w:rsid w:val="003E3A60"/>
    <w:rsid w:val="003E6153"/>
    <w:rsid w:val="003E7010"/>
    <w:rsid w:val="003F27C4"/>
    <w:rsid w:val="00400786"/>
    <w:rsid w:val="00403A71"/>
    <w:rsid w:val="00404C3E"/>
    <w:rsid w:val="00405015"/>
    <w:rsid w:val="004079DA"/>
    <w:rsid w:val="00407B3C"/>
    <w:rsid w:val="004119D6"/>
    <w:rsid w:val="00412426"/>
    <w:rsid w:val="00414A06"/>
    <w:rsid w:val="00417084"/>
    <w:rsid w:val="00417E00"/>
    <w:rsid w:val="00420B81"/>
    <w:rsid w:val="0042333E"/>
    <w:rsid w:val="00424BD6"/>
    <w:rsid w:val="0042613E"/>
    <w:rsid w:val="0042713F"/>
    <w:rsid w:val="00430ADA"/>
    <w:rsid w:val="00431728"/>
    <w:rsid w:val="00432828"/>
    <w:rsid w:val="004337FE"/>
    <w:rsid w:val="004371A6"/>
    <w:rsid w:val="00442DBA"/>
    <w:rsid w:val="00443D65"/>
    <w:rsid w:val="0044402E"/>
    <w:rsid w:val="0044480F"/>
    <w:rsid w:val="00445C73"/>
    <w:rsid w:val="0045279C"/>
    <w:rsid w:val="00453E11"/>
    <w:rsid w:val="004546B9"/>
    <w:rsid w:val="00454753"/>
    <w:rsid w:val="00457334"/>
    <w:rsid w:val="00457860"/>
    <w:rsid w:val="004658B1"/>
    <w:rsid w:val="00467CD7"/>
    <w:rsid w:val="0047163D"/>
    <w:rsid w:val="0047512F"/>
    <w:rsid w:val="0047579D"/>
    <w:rsid w:val="00476357"/>
    <w:rsid w:val="00486158"/>
    <w:rsid w:val="00486716"/>
    <w:rsid w:val="00490D43"/>
    <w:rsid w:val="00491834"/>
    <w:rsid w:val="004939DF"/>
    <w:rsid w:val="00495A90"/>
    <w:rsid w:val="004A26F4"/>
    <w:rsid w:val="004A3448"/>
    <w:rsid w:val="004A389A"/>
    <w:rsid w:val="004A45C5"/>
    <w:rsid w:val="004A7CD0"/>
    <w:rsid w:val="004B3B74"/>
    <w:rsid w:val="004B57B8"/>
    <w:rsid w:val="004B7921"/>
    <w:rsid w:val="004C0140"/>
    <w:rsid w:val="004C3041"/>
    <w:rsid w:val="004C3830"/>
    <w:rsid w:val="004C45DB"/>
    <w:rsid w:val="004C4760"/>
    <w:rsid w:val="004C5D4C"/>
    <w:rsid w:val="004C6F5B"/>
    <w:rsid w:val="004D1617"/>
    <w:rsid w:val="004D2AC6"/>
    <w:rsid w:val="004D3A72"/>
    <w:rsid w:val="004D5ADE"/>
    <w:rsid w:val="004D69CA"/>
    <w:rsid w:val="004D75B0"/>
    <w:rsid w:val="004E0E22"/>
    <w:rsid w:val="004E1052"/>
    <w:rsid w:val="004E3DEC"/>
    <w:rsid w:val="004E71AF"/>
    <w:rsid w:val="004F2906"/>
    <w:rsid w:val="004F4687"/>
    <w:rsid w:val="004F5353"/>
    <w:rsid w:val="004F56E7"/>
    <w:rsid w:val="004F5F10"/>
    <w:rsid w:val="005024AA"/>
    <w:rsid w:val="00504663"/>
    <w:rsid w:val="00505335"/>
    <w:rsid w:val="00505B30"/>
    <w:rsid w:val="00511DAD"/>
    <w:rsid w:val="00511F2F"/>
    <w:rsid w:val="0051460C"/>
    <w:rsid w:val="00521781"/>
    <w:rsid w:val="00527F50"/>
    <w:rsid w:val="00531A43"/>
    <w:rsid w:val="00532253"/>
    <w:rsid w:val="00536B1E"/>
    <w:rsid w:val="00540285"/>
    <w:rsid w:val="005417F7"/>
    <w:rsid w:val="005419A9"/>
    <w:rsid w:val="00541BD0"/>
    <w:rsid w:val="005431DF"/>
    <w:rsid w:val="0054457A"/>
    <w:rsid w:val="00545682"/>
    <w:rsid w:val="00545F32"/>
    <w:rsid w:val="0054723A"/>
    <w:rsid w:val="00551DB1"/>
    <w:rsid w:val="00552281"/>
    <w:rsid w:val="0055499B"/>
    <w:rsid w:val="00554BA2"/>
    <w:rsid w:val="005574F2"/>
    <w:rsid w:val="00557936"/>
    <w:rsid w:val="005609E7"/>
    <w:rsid w:val="00561940"/>
    <w:rsid w:val="0056643C"/>
    <w:rsid w:val="005706D8"/>
    <w:rsid w:val="0057262F"/>
    <w:rsid w:val="00572EFD"/>
    <w:rsid w:val="005732C0"/>
    <w:rsid w:val="00580CFC"/>
    <w:rsid w:val="0058320E"/>
    <w:rsid w:val="005844D3"/>
    <w:rsid w:val="00585F73"/>
    <w:rsid w:val="00586527"/>
    <w:rsid w:val="00586E32"/>
    <w:rsid w:val="005878BE"/>
    <w:rsid w:val="00587EFC"/>
    <w:rsid w:val="00592669"/>
    <w:rsid w:val="005926E8"/>
    <w:rsid w:val="00594984"/>
    <w:rsid w:val="00594E8D"/>
    <w:rsid w:val="0059527A"/>
    <w:rsid w:val="00595999"/>
    <w:rsid w:val="005964AB"/>
    <w:rsid w:val="005A152C"/>
    <w:rsid w:val="005A3C32"/>
    <w:rsid w:val="005A3F08"/>
    <w:rsid w:val="005A721C"/>
    <w:rsid w:val="005B0D0E"/>
    <w:rsid w:val="005B42B2"/>
    <w:rsid w:val="005B48AD"/>
    <w:rsid w:val="005B6765"/>
    <w:rsid w:val="005B6F7C"/>
    <w:rsid w:val="005C0352"/>
    <w:rsid w:val="005C0E17"/>
    <w:rsid w:val="005C3395"/>
    <w:rsid w:val="005C4E71"/>
    <w:rsid w:val="005C66C9"/>
    <w:rsid w:val="005C6CAE"/>
    <w:rsid w:val="005D23E5"/>
    <w:rsid w:val="005D4549"/>
    <w:rsid w:val="005D772D"/>
    <w:rsid w:val="005D7D22"/>
    <w:rsid w:val="005E08C5"/>
    <w:rsid w:val="005E3EE1"/>
    <w:rsid w:val="005E5576"/>
    <w:rsid w:val="005F0683"/>
    <w:rsid w:val="005F0F7E"/>
    <w:rsid w:val="005F0F8A"/>
    <w:rsid w:val="005F300B"/>
    <w:rsid w:val="005F395B"/>
    <w:rsid w:val="006011E6"/>
    <w:rsid w:val="00604C49"/>
    <w:rsid w:val="0061407F"/>
    <w:rsid w:val="00617188"/>
    <w:rsid w:val="006239F6"/>
    <w:rsid w:val="00625981"/>
    <w:rsid w:val="00626D9F"/>
    <w:rsid w:val="006276BE"/>
    <w:rsid w:val="006339D3"/>
    <w:rsid w:val="0064154F"/>
    <w:rsid w:val="00647D66"/>
    <w:rsid w:val="00650AAA"/>
    <w:rsid w:val="006525F4"/>
    <w:rsid w:val="00652C34"/>
    <w:rsid w:val="00654E2B"/>
    <w:rsid w:val="00664D16"/>
    <w:rsid w:val="00664E93"/>
    <w:rsid w:val="006652E4"/>
    <w:rsid w:val="00665D52"/>
    <w:rsid w:val="00673669"/>
    <w:rsid w:val="00675D71"/>
    <w:rsid w:val="006762EA"/>
    <w:rsid w:val="00682708"/>
    <w:rsid w:val="00682933"/>
    <w:rsid w:val="00684730"/>
    <w:rsid w:val="00684D15"/>
    <w:rsid w:val="006862C9"/>
    <w:rsid w:val="00687502"/>
    <w:rsid w:val="006916B8"/>
    <w:rsid w:val="00692DEC"/>
    <w:rsid w:val="00693E06"/>
    <w:rsid w:val="0069450B"/>
    <w:rsid w:val="00694B9E"/>
    <w:rsid w:val="006A0A3F"/>
    <w:rsid w:val="006A0D18"/>
    <w:rsid w:val="006A1C90"/>
    <w:rsid w:val="006A27E5"/>
    <w:rsid w:val="006A7E66"/>
    <w:rsid w:val="006B35C4"/>
    <w:rsid w:val="006B49ED"/>
    <w:rsid w:val="006B60A4"/>
    <w:rsid w:val="006B7A2D"/>
    <w:rsid w:val="006C02EA"/>
    <w:rsid w:val="006C13BD"/>
    <w:rsid w:val="006C2E1F"/>
    <w:rsid w:val="006C4476"/>
    <w:rsid w:val="006D2C47"/>
    <w:rsid w:val="006D57FA"/>
    <w:rsid w:val="006D5B08"/>
    <w:rsid w:val="006E1F8F"/>
    <w:rsid w:val="006E42AD"/>
    <w:rsid w:val="006E7020"/>
    <w:rsid w:val="006F3056"/>
    <w:rsid w:val="006F5F51"/>
    <w:rsid w:val="006F7775"/>
    <w:rsid w:val="007043DD"/>
    <w:rsid w:val="007053E7"/>
    <w:rsid w:val="00705FD6"/>
    <w:rsid w:val="007104B8"/>
    <w:rsid w:val="00710D46"/>
    <w:rsid w:val="007153BD"/>
    <w:rsid w:val="0071645A"/>
    <w:rsid w:val="00716A8F"/>
    <w:rsid w:val="007209D7"/>
    <w:rsid w:val="00720A7F"/>
    <w:rsid w:val="00721B94"/>
    <w:rsid w:val="00727C4B"/>
    <w:rsid w:val="007317CF"/>
    <w:rsid w:val="00733E6A"/>
    <w:rsid w:val="00743149"/>
    <w:rsid w:val="00744BA9"/>
    <w:rsid w:val="007507F9"/>
    <w:rsid w:val="00752D6D"/>
    <w:rsid w:val="00752F9E"/>
    <w:rsid w:val="007554A9"/>
    <w:rsid w:val="007560A6"/>
    <w:rsid w:val="007563BD"/>
    <w:rsid w:val="0076052B"/>
    <w:rsid w:val="007605A9"/>
    <w:rsid w:val="00761B96"/>
    <w:rsid w:val="00764411"/>
    <w:rsid w:val="007652FC"/>
    <w:rsid w:val="00766BA9"/>
    <w:rsid w:val="00775427"/>
    <w:rsid w:val="00777ECD"/>
    <w:rsid w:val="007813AE"/>
    <w:rsid w:val="007822A6"/>
    <w:rsid w:val="0078330C"/>
    <w:rsid w:val="00784798"/>
    <w:rsid w:val="00785D64"/>
    <w:rsid w:val="00791814"/>
    <w:rsid w:val="0079469F"/>
    <w:rsid w:val="00797502"/>
    <w:rsid w:val="007A27D0"/>
    <w:rsid w:val="007A27F3"/>
    <w:rsid w:val="007A4B63"/>
    <w:rsid w:val="007A6360"/>
    <w:rsid w:val="007A7139"/>
    <w:rsid w:val="007B198D"/>
    <w:rsid w:val="007B27E1"/>
    <w:rsid w:val="007B2836"/>
    <w:rsid w:val="007B344D"/>
    <w:rsid w:val="007B3EEA"/>
    <w:rsid w:val="007B5D5C"/>
    <w:rsid w:val="007C1A34"/>
    <w:rsid w:val="007C1ED9"/>
    <w:rsid w:val="007C22EF"/>
    <w:rsid w:val="007C46D6"/>
    <w:rsid w:val="007C4D22"/>
    <w:rsid w:val="007C71EB"/>
    <w:rsid w:val="007D072F"/>
    <w:rsid w:val="007D1B4F"/>
    <w:rsid w:val="007D3155"/>
    <w:rsid w:val="007D4AE0"/>
    <w:rsid w:val="007D542D"/>
    <w:rsid w:val="007E08E0"/>
    <w:rsid w:val="007E223C"/>
    <w:rsid w:val="007E2CCB"/>
    <w:rsid w:val="007E64CA"/>
    <w:rsid w:val="007E70B8"/>
    <w:rsid w:val="007E7E45"/>
    <w:rsid w:val="007F4B35"/>
    <w:rsid w:val="007F7683"/>
    <w:rsid w:val="00802379"/>
    <w:rsid w:val="00805181"/>
    <w:rsid w:val="00805581"/>
    <w:rsid w:val="00810E2F"/>
    <w:rsid w:val="00811277"/>
    <w:rsid w:val="008136FE"/>
    <w:rsid w:val="00813ECA"/>
    <w:rsid w:val="008164D6"/>
    <w:rsid w:val="00821107"/>
    <w:rsid w:val="00824DE6"/>
    <w:rsid w:val="00830FC9"/>
    <w:rsid w:val="008320F9"/>
    <w:rsid w:val="008343F5"/>
    <w:rsid w:val="00835209"/>
    <w:rsid w:val="00835505"/>
    <w:rsid w:val="00840488"/>
    <w:rsid w:val="008405F7"/>
    <w:rsid w:val="00840D8B"/>
    <w:rsid w:val="00840E2E"/>
    <w:rsid w:val="008432D7"/>
    <w:rsid w:val="0084678C"/>
    <w:rsid w:val="00853B73"/>
    <w:rsid w:val="00854D3A"/>
    <w:rsid w:val="00854ED7"/>
    <w:rsid w:val="0085634E"/>
    <w:rsid w:val="0085734B"/>
    <w:rsid w:val="0085778B"/>
    <w:rsid w:val="00860AE7"/>
    <w:rsid w:val="008613EB"/>
    <w:rsid w:val="00864057"/>
    <w:rsid w:val="008657FD"/>
    <w:rsid w:val="00866485"/>
    <w:rsid w:val="008666ED"/>
    <w:rsid w:val="00866A7F"/>
    <w:rsid w:val="00875617"/>
    <w:rsid w:val="00876316"/>
    <w:rsid w:val="00876ED6"/>
    <w:rsid w:val="008806D1"/>
    <w:rsid w:val="00880AA2"/>
    <w:rsid w:val="00882E0C"/>
    <w:rsid w:val="0088532A"/>
    <w:rsid w:val="0088756A"/>
    <w:rsid w:val="00887F39"/>
    <w:rsid w:val="00892E6D"/>
    <w:rsid w:val="00893383"/>
    <w:rsid w:val="0089395C"/>
    <w:rsid w:val="00893CF3"/>
    <w:rsid w:val="0089495D"/>
    <w:rsid w:val="00894999"/>
    <w:rsid w:val="00894DD5"/>
    <w:rsid w:val="00897135"/>
    <w:rsid w:val="008A660F"/>
    <w:rsid w:val="008A6E1B"/>
    <w:rsid w:val="008B091E"/>
    <w:rsid w:val="008B45A9"/>
    <w:rsid w:val="008B68A9"/>
    <w:rsid w:val="008B6ACE"/>
    <w:rsid w:val="008C312C"/>
    <w:rsid w:val="008C538F"/>
    <w:rsid w:val="008C5DB0"/>
    <w:rsid w:val="008C7ED3"/>
    <w:rsid w:val="008D21CB"/>
    <w:rsid w:val="008D6865"/>
    <w:rsid w:val="008D6B64"/>
    <w:rsid w:val="008E168A"/>
    <w:rsid w:val="008E36F0"/>
    <w:rsid w:val="008E374F"/>
    <w:rsid w:val="008E6915"/>
    <w:rsid w:val="008F3641"/>
    <w:rsid w:val="008F5AB0"/>
    <w:rsid w:val="0090266D"/>
    <w:rsid w:val="0090390F"/>
    <w:rsid w:val="00904E82"/>
    <w:rsid w:val="00905628"/>
    <w:rsid w:val="00913843"/>
    <w:rsid w:val="009142AE"/>
    <w:rsid w:val="00915B76"/>
    <w:rsid w:val="009170EB"/>
    <w:rsid w:val="00920319"/>
    <w:rsid w:val="0092246B"/>
    <w:rsid w:val="009246D2"/>
    <w:rsid w:val="0092541C"/>
    <w:rsid w:val="0092657A"/>
    <w:rsid w:val="00933D91"/>
    <w:rsid w:val="00934FDC"/>
    <w:rsid w:val="00935C09"/>
    <w:rsid w:val="009379A9"/>
    <w:rsid w:val="0094257F"/>
    <w:rsid w:val="0094325C"/>
    <w:rsid w:val="00944FC2"/>
    <w:rsid w:val="00952537"/>
    <w:rsid w:val="00954935"/>
    <w:rsid w:val="00955C6F"/>
    <w:rsid w:val="00956A4F"/>
    <w:rsid w:val="00960BF1"/>
    <w:rsid w:val="00960CC8"/>
    <w:rsid w:val="00963962"/>
    <w:rsid w:val="00966124"/>
    <w:rsid w:val="00970145"/>
    <w:rsid w:val="0097222F"/>
    <w:rsid w:val="00976026"/>
    <w:rsid w:val="00977197"/>
    <w:rsid w:val="00977F6A"/>
    <w:rsid w:val="00981EEC"/>
    <w:rsid w:val="00984DFF"/>
    <w:rsid w:val="0098747B"/>
    <w:rsid w:val="00990A67"/>
    <w:rsid w:val="0099145C"/>
    <w:rsid w:val="009914DB"/>
    <w:rsid w:val="00992FA4"/>
    <w:rsid w:val="009A107B"/>
    <w:rsid w:val="009A61F2"/>
    <w:rsid w:val="009A7758"/>
    <w:rsid w:val="009A7B39"/>
    <w:rsid w:val="009B655A"/>
    <w:rsid w:val="009B65DB"/>
    <w:rsid w:val="009C0688"/>
    <w:rsid w:val="009C0D3F"/>
    <w:rsid w:val="009C3092"/>
    <w:rsid w:val="009C463A"/>
    <w:rsid w:val="009C5480"/>
    <w:rsid w:val="009D0D1B"/>
    <w:rsid w:val="009D1FD0"/>
    <w:rsid w:val="009D57B7"/>
    <w:rsid w:val="009E4278"/>
    <w:rsid w:val="009E4E4F"/>
    <w:rsid w:val="009E7061"/>
    <w:rsid w:val="009F0BBB"/>
    <w:rsid w:val="009F16BC"/>
    <w:rsid w:val="009F208F"/>
    <w:rsid w:val="009F3CD5"/>
    <w:rsid w:val="009F46FF"/>
    <w:rsid w:val="009F660E"/>
    <w:rsid w:val="009F7337"/>
    <w:rsid w:val="00A00D3B"/>
    <w:rsid w:val="00A00D53"/>
    <w:rsid w:val="00A01F4C"/>
    <w:rsid w:val="00A02FA1"/>
    <w:rsid w:val="00A0328B"/>
    <w:rsid w:val="00A0375A"/>
    <w:rsid w:val="00A04086"/>
    <w:rsid w:val="00A07A7A"/>
    <w:rsid w:val="00A12BDA"/>
    <w:rsid w:val="00A13B82"/>
    <w:rsid w:val="00A14D0C"/>
    <w:rsid w:val="00A204D6"/>
    <w:rsid w:val="00A20B91"/>
    <w:rsid w:val="00A21D0A"/>
    <w:rsid w:val="00A239ED"/>
    <w:rsid w:val="00A24A31"/>
    <w:rsid w:val="00A25905"/>
    <w:rsid w:val="00A32673"/>
    <w:rsid w:val="00A328B2"/>
    <w:rsid w:val="00A343FB"/>
    <w:rsid w:val="00A3513A"/>
    <w:rsid w:val="00A37031"/>
    <w:rsid w:val="00A42C61"/>
    <w:rsid w:val="00A46F87"/>
    <w:rsid w:val="00A52F45"/>
    <w:rsid w:val="00A54581"/>
    <w:rsid w:val="00A56A7F"/>
    <w:rsid w:val="00A57B73"/>
    <w:rsid w:val="00A61B9C"/>
    <w:rsid w:val="00A62125"/>
    <w:rsid w:val="00A63E37"/>
    <w:rsid w:val="00A7192E"/>
    <w:rsid w:val="00A75B94"/>
    <w:rsid w:val="00A77CD5"/>
    <w:rsid w:val="00A77FF4"/>
    <w:rsid w:val="00A80AD2"/>
    <w:rsid w:val="00A81602"/>
    <w:rsid w:val="00A818DE"/>
    <w:rsid w:val="00A819AC"/>
    <w:rsid w:val="00A834DE"/>
    <w:rsid w:val="00A83DA3"/>
    <w:rsid w:val="00A85D0E"/>
    <w:rsid w:val="00A861F3"/>
    <w:rsid w:val="00A90452"/>
    <w:rsid w:val="00A92A49"/>
    <w:rsid w:val="00A95E32"/>
    <w:rsid w:val="00A96D1A"/>
    <w:rsid w:val="00AA1FDC"/>
    <w:rsid w:val="00AA4C50"/>
    <w:rsid w:val="00AA5A35"/>
    <w:rsid w:val="00AA7673"/>
    <w:rsid w:val="00AA7DC9"/>
    <w:rsid w:val="00AB0547"/>
    <w:rsid w:val="00AB22AE"/>
    <w:rsid w:val="00AB26B3"/>
    <w:rsid w:val="00AB2892"/>
    <w:rsid w:val="00AB3280"/>
    <w:rsid w:val="00AB516D"/>
    <w:rsid w:val="00AC2256"/>
    <w:rsid w:val="00AC2538"/>
    <w:rsid w:val="00AC4C47"/>
    <w:rsid w:val="00AC64C4"/>
    <w:rsid w:val="00AC7E89"/>
    <w:rsid w:val="00AD0D8B"/>
    <w:rsid w:val="00AD27FD"/>
    <w:rsid w:val="00AD71C6"/>
    <w:rsid w:val="00AE12D7"/>
    <w:rsid w:val="00AE2C9A"/>
    <w:rsid w:val="00AE3E34"/>
    <w:rsid w:val="00AE6BE8"/>
    <w:rsid w:val="00B01D65"/>
    <w:rsid w:val="00B07282"/>
    <w:rsid w:val="00B116C1"/>
    <w:rsid w:val="00B12C33"/>
    <w:rsid w:val="00B16B3A"/>
    <w:rsid w:val="00B21CCF"/>
    <w:rsid w:val="00B2458E"/>
    <w:rsid w:val="00B24CF1"/>
    <w:rsid w:val="00B24ED4"/>
    <w:rsid w:val="00B3336F"/>
    <w:rsid w:val="00B3525A"/>
    <w:rsid w:val="00B3738F"/>
    <w:rsid w:val="00B404FF"/>
    <w:rsid w:val="00B41465"/>
    <w:rsid w:val="00B41B55"/>
    <w:rsid w:val="00B42EC7"/>
    <w:rsid w:val="00B44AE3"/>
    <w:rsid w:val="00B45424"/>
    <w:rsid w:val="00B46634"/>
    <w:rsid w:val="00B51207"/>
    <w:rsid w:val="00B516A8"/>
    <w:rsid w:val="00B52040"/>
    <w:rsid w:val="00B52424"/>
    <w:rsid w:val="00B57516"/>
    <w:rsid w:val="00B60B59"/>
    <w:rsid w:val="00B614A0"/>
    <w:rsid w:val="00B61901"/>
    <w:rsid w:val="00B6216E"/>
    <w:rsid w:val="00B621A6"/>
    <w:rsid w:val="00B64938"/>
    <w:rsid w:val="00B667B6"/>
    <w:rsid w:val="00B67F3E"/>
    <w:rsid w:val="00B73048"/>
    <w:rsid w:val="00B7306D"/>
    <w:rsid w:val="00B80580"/>
    <w:rsid w:val="00B8241D"/>
    <w:rsid w:val="00B83962"/>
    <w:rsid w:val="00B83EA9"/>
    <w:rsid w:val="00B85138"/>
    <w:rsid w:val="00B87E3D"/>
    <w:rsid w:val="00B94D7A"/>
    <w:rsid w:val="00BA7098"/>
    <w:rsid w:val="00BB183A"/>
    <w:rsid w:val="00BB398E"/>
    <w:rsid w:val="00BB6F3C"/>
    <w:rsid w:val="00BB7450"/>
    <w:rsid w:val="00BB7CE4"/>
    <w:rsid w:val="00BC09C2"/>
    <w:rsid w:val="00BC1D5C"/>
    <w:rsid w:val="00BC5795"/>
    <w:rsid w:val="00BC6D45"/>
    <w:rsid w:val="00BC7161"/>
    <w:rsid w:val="00BD0D35"/>
    <w:rsid w:val="00BD22FE"/>
    <w:rsid w:val="00BD2755"/>
    <w:rsid w:val="00BD2BA5"/>
    <w:rsid w:val="00BD2CBE"/>
    <w:rsid w:val="00BD6CC5"/>
    <w:rsid w:val="00BD6E18"/>
    <w:rsid w:val="00BD7442"/>
    <w:rsid w:val="00BE5BD3"/>
    <w:rsid w:val="00BE7550"/>
    <w:rsid w:val="00BF0DA4"/>
    <w:rsid w:val="00BF2565"/>
    <w:rsid w:val="00BF4284"/>
    <w:rsid w:val="00BF4BB8"/>
    <w:rsid w:val="00BF53D1"/>
    <w:rsid w:val="00BF6FBC"/>
    <w:rsid w:val="00C035E2"/>
    <w:rsid w:val="00C05642"/>
    <w:rsid w:val="00C1379E"/>
    <w:rsid w:val="00C13961"/>
    <w:rsid w:val="00C14069"/>
    <w:rsid w:val="00C14B24"/>
    <w:rsid w:val="00C27D0A"/>
    <w:rsid w:val="00C316AC"/>
    <w:rsid w:val="00C31BB2"/>
    <w:rsid w:val="00C33021"/>
    <w:rsid w:val="00C34092"/>
    <w:rsid w:val="00C340FE"/>
    <w:rsid w:val="00C35DAE"/>
    <w:rsid w:val="00C3660D"/>
    <w:rsid w:val="00C3702F"/>
    <w:rsid w:val="00C40539"/>
    <w:rsid w:val="00C4535E"/>
    <w:rsid w:val="00C466DF"/>
    <w:rsid w:val="00C50B4B"/>
    <w:rsid w:val="00C608EB"/>
    <w:rsid w:val="00C62C0C"/>
    <w:rsid w:val="00C72193"/>
    <w:rsid w:val="00C72D60"/>
    <w:rsid w:val="00C73DA3"/>
    <w:rsid w:val="00C76966"/>
    <w:rsid w:val="00C80A5F"/>
    <w:rsid w:val="00C81737"/>
    <w:rsid w:val="00C82BE9"/>
    <w:rsid w:val="00C8413A"/>
    <w:rsid w:val="00C87CDF"/>
    <w:rsid w:val="00C9435B"/>
    <w:rsid w:val="00C97E65"/>
    <w:rsid w:val="00CA0512"/>
    <w:rsid w:val="00CA1CD7"/>
    <w:rsid w:val="00CA1E88"/>
    <w:rsid w:val="00CB1265"/>
    <w:rsid w:val="00CB279F"/>
    <w:rsid w:val="00CB36CB"/>
    <w:rsid w:val="00CB3E48"/>
    <w:rsid w:val="00CB54E2"/>
    <w:rsid w:val="00CC12C6"/>
    <w:rsid w:val="00CC243F"/>
    <w:rsid w:val="00CC4C9D"/>
    <w:rsid w:val="00CD002A"/>
    <w:rsid w:val="00CD0EA3"/>
    <w:rsid w:val="00CD0EE8"/>
    <w:rsid w:val="00CD211F"/>
    <w:rsid w:val="00CD41E0"/>
    <w:rsid w:val="00CD6269"/>
    <w:rsid w:val="00CD7013"/>
    <w:rsid w:val="00CE037D"/>
    <w:rsid w:val="00CE210E"/>
    <w:rsid w:val="00CE5545"/>
    <w:rsid w:val="00CE5D66"/>
    <w:rsid w:val="00CE68EF"/>
    <w:rsid w:val="00CE70AB"/>
    <w:rsid w:val="00CF121E"/>
    <w:rsid w:val="00CF1423"/>
    <w:rsid w:val="00CF189D"/>
    <w:rsid w:val="00CF1BBD"/>
    <w:rsid w:val="00CF5EEE"/>
    <w:rsid w:val="00CF6F58"/>
    <w:rsid w:val="00D00E6C"/>
    <w:rsid w:val="00D06C23"/>
    <w:rsid w:val="00D145B8"/>
    <w:rsid w:val="00D14644"/>
    <w:rsid w:val="00D16737"/>
    <w:rsid w:val="00D30775"/>
    <w:rsid w:val="00D311EA"/>
    <w:rsid w:val="00D32DA6"/>
    <w:rsid w:val="00D34D3A"/>
    <w:rsid w:val="00D36444"/>
    <w:rsid w:val="00D448AC"/>
    <w:rsid w:val="00D5228E"/>
    <w:rsid w:val="00D53D93"/>
    <w:rsid w:val="00D55D19"/>
    <w:rsid w:val="00D65E6C"/>
    <w:rsid w:val="00D674A6"/>
    <w:rsid w:val="00D7238A"/>
    <w:rsid w:val="00D72E9C"/>
    <w:rsid w:val="00D73E0D"/>
    <w:rsid w:val="00D7551E"/>
    <w:rsid w:val="00D75560"/>
    <w:rsid w:val="00D75C63"/>
    <w:rsid w:val="00D777DC"/>
    <w:rsid w:val="00D802CF"/>
    <w:rsid w:val="00D80856"/>
    <w:rsid w:val="00D84BAA"/>
    <w:rsid w:val="00D90CA4"/>
    <w:rsid w:val="00D95BA9"/>
    <w:rsid w:val="00D96236"/>
    <w:rsid w:val="00D96758"/>
    <w:rsid w:val="00DA0E30"/>
    <w:rsid w:val="00DA1FFB"/>
    <w:rsid w:val="00DA25E3"/>
    <w:rsid w:val="00DA5800"/>
    <w:rsid w:val="00DA68A6"/>
    <w:rsid w:val="00DB032D"/>
    <w:rsid w:val="00DB0497"/>
    <w:rsid w:val="00DB06FD"/>
    <w:rsid w:val="00DB31D3"/>
    <w:rsid w:val="00DB3343"/>
    <w:rsid w:val="00DB4D40"/>
    <w:rsid w:val="00DB5AF5"/>
    <w:rsid w:val="00DB662D"/>
    <w:rsid w:val="00DC149F"/>
    <w:rsid w:val="00DC258F"/>
    <w:rsid w:val="00DD0627"/>
    <w:rsid w:val="00DD12B3"/>
    <w:rsid w:val="00DD41A5"/>
    <w:rsid w:val="00DD43BF"/>
    <w:rsid w:val="00DD76D0"/>
    <w:rsid w:val="00DE3A67"/>
    <w:rsid w:val="00DE40D8"/>
    <w:rsid w:val="00DE42AB"/>
    <w:rsid w:val="00DE61D2"/>
    <w:rsid w:val="00DE6F64"/>
    <w:rsid w:val="00DF1121"/>
    <w:rsid w:val="00DF3BF6"/>
    <w:rsid w:val="00DF4793"/>
    <w:rsid w:val="00DF4E23"/>
    <w:rsid w:val="00E00B19"/>
    <w:rsid w:val="00E02628"/>
    <w:rsid w:val="00E027F9"/>
    <w:rsid w:val="00E074DD"/>
    <w:rsid w:val="00E11061"/>
    <w:rsid w:val="00E118D1"/>
    <w:rsid w:val="00E11C25"/>
    <w:rsid w:val="00E149F9"/>
    <w:rsid w:val="00E207D4"/>
    <w:rsid w:val="00E21362"/>
    <w:rsid w:val="00E21404"/>
    <w:rsid w:val="00E24A24"/>
    <w:rsid w:val="00E33B51"/>
    <w:rsid w:val="00E35833"/>
    <w:rsid w:val="00E37125"/>
    <w:rsid w:val="00E407E2"/>
    <w:rsid w:val="00E40DBD"/>
    <w:rsid w:val="00E41F8D"/>
    <w:rsid w:val="00E4319F"/>
    <w:rsid w:val="00E43CC9"/>
    <w:rsid w:val="00E46B0B"/>
    <w:rsid w:val="00E4706F"/>
    <w:rsid w:val="00E47829"/>
    <w:rsid w:val="00E50C3F"/>
    <w:rsid w:val="00E529C6"/>
    <w:rsid w:val="00E53F52"/>
    <w:rsid w:val="00E55A2D"/>
    <w:rsid w:val="00E55F91"/>
    <w:rsid w:val="00E56913"/>
    <w:rsid w:val="00E57A3F"/>
    <w:rsid w:val="00E62399"/>
    <w:rsid w:val="00E6315D"/>
    <w:rsid w:val="00E636D8"/>
    <w:rsid w:val="00E63E98"/>
    <w:rsid w:val="00E64BD6"/>
    <w:rsid w:val="00E64FEE"/>
    <w:rsid w:val="00E6680C"/>
    <w:rsid w:val="00E66D4D"/>
    <w:rsid w:val="00E73188"/>
    <w:rsid w:val="00E7445E"/>
    <w:rsid w:val="00E8122A"/>
    <w:rsid w:val="00E81E8E"/>
    <w:rsid w:val="00E826E7"/>
    <w:rsid w:val="00E8277F"/>
    <w:rsid w:val="00E827D4"/>
    <w:rsid w:val="00E85861"/>
    <w:rsid w:val="00E90B3C"/>
    <w:rsid w:val="00E92043"/>
    <w:rsid w:val="00E93FA6"/>
    <w:rsid w:val="00E959F0"/>
    <w:rsid w:val="00E97FCB"/>
    <w:rsid w:val="00EA254A"/>
    <w:rsid w:val="00EA26A2"/>
    <w:rsid w:val="00EA6F0C"/>
    <w:rsid w:val="00EB11AC"/>
    <w:rsid w:val="00EB1216"/>
    <w:rsid w:val="00EB6A5E"/>
    <w:rsid w:val="00EC1736"/>
    <w:rsid w:val="00EC33B4"/>
    <w:rsid w:val="00EC3B59"/>
    <w:rsid w:val="00EC42B3"/>
    <w:rsid w:val="00EC5427"/>
    <w:rsid w:val="00ED027E"/>
    <w:rsid w:val="00ED1B4E"/>
    <w:rsid w:val="00ED73D0"/>
    <w:rsid w:val="00EE0536"/>
    <w:rsid w:val="00EE328D"/>
    <w:rsid w:val="00EE51B7"/>
    <w:rsid w:val="00EE6134"/>
    <w:rsid w:val="00EE6425"/>
    <w:rsid w:val="00EE7B07"/>
    <w:rsid w:val="00EF2C35"/>
    <w:rsid w:val="00EF46DF"/>
    <w:rsid w:val="00EF52C9"/>
    <w:rsid w:val="00F03E57"/>
    <w:rsid w:val="00F05ADF"/>
    <w:rsid w:val="00F065DE"/>
    <w:rsid w:val="00F12813"/>
    <w:rsid w:val="00F128DB"/>
    <w:rsid w:val="00F1363D"/>
    <w:rsid w:val="00F13D5B"/>
    <w:rsid w:val="00F16F7F"/>
    <w:rsid w:val="00F20092"/>
    <w:rsid w:val="00F20777"/>
    <w:rsid w:val="00F20FF6"/>
    <w:rsid w:val="00F22046"/>
    <w:rsid w:val="00F2235F"/>
    <w:rsid w:val="00F24F05"/>
    <w:rsid w:val="00F27A6B"/>
    <w:rsid w:val="00F313F6"/>
    <w:rsid w:val="00F32C8E"/>
    <w:rsid w:val="00F34D13"/>
    <w:rsid w:val="00F351F4"/>
    <w:rsid w:val="00F428C4"/>
    <w:rsid w:val="00F47D35"/>
    <w:rsid w:val="00F511CE"/>
    <w:rsid w:val="00F527CC"/>
    <w:rsid w:val="00F53691"/>
    <w:rsid w:val="00F53767"/>
    <w:rsid w:val="00F5449F"/>
    <w:rsid w:val="00F57063"/>
    <w:rsid w:val="00F71D56"/>
    <w:rsid w:val="00F75165"/>
    <w:rsid w:val="00F75B4C"/>
    <w:rsid w:val="00F76B5E"/>
    <w:rsid w:val="00F853E3"/>
    <w:rsid w:val="00F854B5"/>
    <w:rsid w:val="00F94C8E"/>
    <w:rsid w:val="00F956B0"/>
    <w:rsid w:val="00F960FE"/>
    <w:rsid w:val="00FA002E"/>
    <w:rsid w:val="00FA0761"/>
    <w:rsid w:val="00FA41CA"/>
    <w:rsid w:val="00FA455D"/>
    <w:rsid w:val="00FB11C9"/>
    <w:rsid w:val="00FB3240"/>
    <w:rsid w:val="00FC158C"/>
    <w:rsid w:val="00FC2B93"/>
    <w:rsid w:val="00FC4312"/>
    <w:rsid w:val="00FC46C0"/>
    <w:rsid w:val="00FC4C84"/>
    <w:rsid w:val="00FC57D4"/>
    <w:rsid w:val="00FC5A6F"/>
    <w:rsid w:val="00FC7122"/>
    <w:rsid w:val="00FD6692"/>
    <w:rsid w:val="00FD6871"/>
    <w:rsid w:val="00FD7765"/>
    <w:rsid w:val="00FE1BB7"/>
    <w:rsid w:val="00FE4DB0"/>
    <w:rsid w:val="00FE5BAC"/>
    <w:rsid w:val="00FF2A55"/>
    <w:rsid w:val="00FF36CF"/>
    <w:rsid w:val="00FF3D8B"/>
    <w:rsid w:val="00FF443E"/>
    <w:rsid w:val="00FF6615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7969E-5A2C-4F19-9BEA-319635EB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5F0F7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A51E2"/>
    <w:rPr>
      <w:color w:val="800080" w:themeColor="followed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FE1BB7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E1BB7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FE1B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7492F0-F518-4C89-A147-DF0709BB4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2861</Words>
  <Characters>16311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АП РФ</Company>
  <LinksUpToDate>false</LinksUpToDate>
  <CharactersWithSpaces>19134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Микрюкова Ирина Андреевна</cp:lastModifiedBy>
  <cp:revision>2</cp:revision>
  <cp:lastPrinted>2021-01-13T13:52:00Z</cp:lastPrinted>
  <dcterms:created xsi:type="dcterms:W3CDTF">2021-10-14T02:48:00Z</dcterms:created>
  <dcterms:modified xsi:type="dcterms:W3CDTF">2021-10-14T02:48:00Z</dcterms:modified>
</cp:coreProperties>
</file>